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BD" w:rsidRPr="00526789" w:rsidRDefault="005355BD" w:rsidP="005355BD">
      <w:pPr>
        <w:spacing w:line="276" w:lineRule="auto"/>
        <w:jc w:val="center"/>
        <w:rPr>
          <w:b/>
          <w:bCs/>
        </w:rPr>
      </w:pPr>
      <w:r w:rsidRPr="00526789">
        <w:rPr>
          <w:b/>
          <w:bCs/>
        </w:rPr>
        <w:t>A  N  U  N  Ţ</w:t>
      </w:r>
    </w:p>
    <w:p w:rsidR="005355BD" w:rsidRPr="00526789" w:rsidRDefault="005355BD" w:rsidP="005355BD">
      <w:pPr>
        <w:spacing w:line="276" w:lineRule="auto"/>
        <w:ind w:firstLine="720"/>
        <w:jc w:val="center"/>
        <w:rPr>
          <w:b/>
        </w:rPr>
      </w:pPr>
      <w:r w:rsidRPr="00526789">
        <w:rPr>
          <w:b/>
        </w:rPr>
        <w:t xml:space="preserve">Unitatea Militară 02630 Bucureşti organizează examen în vederea promovării </w:t>
      </w:r>
    </w:p>
    <w:p w:rsidR="005355BD" w:rsidRPr="00526789" w:rsidRDefault="005355BD" w:rsidP="005355BD">
      <w:pPr>
        <w:spacing w:line="276" w:lineRule="auto"/>
        <w:ind w:firstLine="720"/>
        <w:jc w:val="center"/>
        <w:rPr>
          <w:b/>
          <w:i/>
          <w:color w:val="FF0000"/>
        </w:rPr>
      </w:pPr>
      <w:r w:rsidRPr="00526789">
        <w:rPr>
          <w:b/>
        </w:rPr>
        <w:t xml:space="preserve">în grad profesional imediat superior, din </w:t>
      </w:r>
      <w:r w:rsidRPr="00526789">
        <w:rPr>
          <w:b/>
          <w:i/>
        </w:rPr>
        <w:t>expert gradul I</w:t>
      </w:r>
      <w:r w:rsidRPr="00526789">
        <w:rPr>
          <w:b/>
        </w:rPr>
        <w:t xml:space="preserve"> în </w:t>
      </w:r>
      <w:r w:rsidRPr="00526789">
        <w:rPr>
          <w:b/>
          <w:i/>
        </w:rPr>
        <w:t>expert gradul IA</w:t>
      </w:r>
      <w:r w:rsidRPr="00526789">
        <w:rPr>
          <w:b/>
        </w:rPr>
        <w:t>, a personalului civil contractual din structura proprie care îndeplineşte în totalitate condiţiile pentru promovare</w:t>
      </w:r>
    </w:p>
    <w:p w:rsidR="005355BD" w:rsidRPr="004C74F5" w:rsidRDefault="005355BD" w:rsidP="005355BD">
      <w:pPr>
        <w:spacing w:line="276" w:lineRule="auto"/>
        <w:ind w:firstLine="1276"/>
        <w:jc w:val="both"/>
        <w:rPr>
          <w:i/>
          <w:iCs/>
          <w:sz w:val="10"/>
          <w:szCs w:val="10"/>
          <w:u w:val="single"/>
        </w:rPr>
      </w:pPr>
    </w:p>
    <w:p w:rsidR="005355BD" w:rsidRPr="00526789" w:rsidRDefault="005355BD" w:rsidP="005355BD">
      <w:pPr>
        <w:numPr>
          <w:ilvl w:val="0"/>
          <w:numId w:val="1"/>
        </w:numPr>
        <w:spacing w:line="276" w:lineRule="auto"/>
        <w:jc w:val="both"/>
        <w:rPr>
          <w:b/>
          <w:color w:val="0070C0"/>
          <w:u w:val="single"/>
        </w:rPr>
      </w:pPr>
      <w:r w:rsidRPr="00526789">
        <w:rPr>
          <w:b/>
          <w:color w:val="0070C0"/>
          <w:u w:val="single"/>
        </w:rPr>
        <w:t>Condiţii de participare</w:t>
      </w:r>
      <w:r w:rsidRPr="00526789">
        <w:rPr>
          <w:b/>
          <w:color w:val="0070C0"/>
        </w:rPr>
        <w:t>:</w:t>
      </w:r>
    </w:p>
    <w:p w:rsidR="005355BD" w:rsidRPr="00526789" w:rsidRDefault="005355BD" w:rsidP="005355BD">
      <w:pPr>
        <w:spacing w:line="276" w:lineRule="auto"/>
        <w:jc w:val="both"/>
        <w:rPr>
          <w:rStyle w:val="FontStyle55"/>
        </w:rPr>
      </w:pPr>
      <w:r w:rsidRPr="00526789">
        <w:rPr>
          <w:rStyle w:val="FontStyle55"/>
        </w:rPr>
        <w:tab/>
        <w:t>- să aibă o vechime de trei ani în funcţia şi gradul profesional în care este încadrat;</w:t>
      </w:r>
    </w:p>
    <w:p w:rsidR="005355BD" w:rsidRPr="00526789" w:rsidRDefault="005355BD" w:rsidP="005355BD">
      <w:pPr>
        <w:spacing w:line="276" w:lineRule="auto"/>
        <w:jc w:val="both"/>
      </w:pPr>
      <w:r w:rsidRPr="00526789">
        <w:rPr>
          <w:rStyle w:val="FontStyle55"/>
        </w:rPr>
        <w:tab/>
        <w:t>- să fi obţinut, în perioada de timp trecută de la ultima promovare, cel puţin trei calificative la evaluarea performanţelor profesionale individuale, iar cel puţin două dintre acestea să fie de „foarte bine".</w:t>
      </w:r>
    </w:p>
    <w:p w:rsidR="005355BD" w:rsidRPr="004C74F5" w:rsidRDefault="005355BD" w:rsidP="005355BD">
      <w:pPr>
        <w:tabs>
          <w:tab w:val="left" w:pos="720"/>
          <w:tab w:val="left" w:pos="1440"/>
          <w:tab w:val="left" w:pos="2720"/>
        </w:tabs>
        <w:spacing w:line="276" w:lineRule="auto"/>
        <w:jc w:val="both"/>
        <w:rPr>
          <w:b/>
          <w:color w:val="FF0000"/>
          <w:sz w:val="10"/>
          <w:szCs w:val="10"/>
          <w:u w:val="single"/>
        </w:rPr>
      </w:pPr>
    </w:p>
    <w:p w:rsidR="005355BD" w:rsidRPr="00526789" w:rsidRDefault="005355BD" w:rsidP="005355BD">
      <w:pPr>
        <w:numPr>
          <w:ilvl w:val="0"/>
          <w:numId w:val="1"/>
        </w:numPr>
        <w:tabs>
          <w:tab w:val="left" w:pos="720"/>
          <w:tab w:val="left" w:pos="1440"/>
          <w:tab w:val="left" w:pos="2720"/>
        </w:tabs>
        <w:spacing w:line="276" w:lineRule="auto"/>
        <w:jc w:val="both"/>
        <w:rPr>
          <w:color w:val="0070C0"/>
        </w:rPr>
      </w:pPr>
      <w:r w:rsidRPr="00526789">
        <w:rPr>
          <w:b/>
          <w:color w:val="0070C0"/>
          <w:u w:val="single"/>
        </w:rPr>
        <w:t>Principalele atribuţii ale postului</w:t>
      </w:r>
      <w:r w:rsidRPr="00526789">
        <w:rPr>
          <w:b/>
          <w:color w:val="0070C0"/>
        </w:rPr>
        <w:t xml:space="preserve">: </w:t>
      </w:r>
      <w:r w:rsidRPr="00526789">
        <w:t>conform fişei de post.</w:t>
      </w:r>
      <w:r w:rsidRPr="00526789">
        <w:tab/>
      </w:r>
    </w:p>
    <w:p w:rsidR="005355BD" w:rsidRPr="004C74F5" w:rsidRDefault="005355BD" w:rsidP="005355BD">
      <w:pPr>
        <w:tabs>
          <w:tab w:val="left" w:pos="720"/>
          <w:tab w:val="left" w:pos="1440"/>
          <w:tab w:val="left" w:pos="2720"/>
        </w:tabs>
        <w:spacing w:line="276" w:lineRule="auto"/>
        <w:jc w:val="both"/>
        <w:rPr>
          <w:b/>
          <w:sz w:val="10"/>
          <w:szCs w:val="10"/>
          <w:u w:val="single"/>
        </w:rPr>
      </w:pPr>
    </w:p>
    <w:p w:rsidR="005355BD" w:rsidRPr="00526789" w:rsidRDefault="005355BD" w:rsidP="005355BD">
      <w:pPr>
        <w:numPr>
          <w:ilvl w:val="0"/>
          <w:numId w:val="1"/>
        </w:numPr>
        <w:tabs>
          <w:tab w:val="left" w:pos="720"/>
          <w:tab w:val="left" w:pos="1440"/>
          <w:tab w:val="left" w:pos="2720"/>
        </w:tabs>
        <w:spacing w:line="276" w:lineRule="auto"/>
        <w:jc w:val="both"/>
        <w:rPr>
          <w:b/>
          <w:color w:val="0070C0"/>
          <w:u w:val="single"/>
        </w:rPr>
      </w:pPr>
      <w:r w:rsidRPr="00526789">
        <w:rPr>
          <w:b/>
          <w:color w:val="0070C0"/>
          <w:u w:val="single"/>
        </w:rPr>
        <w:t>Dosarul de înscriere la examen</w:t>
      </w:r>
      <w:r w:rsidRPr="00526789">
        <w:rPr>
          <w:b/>
          <w:color w:val="0070C0"/>
        </w:rPr>
        <w:t>:</w:t>
      </w:r>
    </w:p>
    <w:p w:rsidR="005355BD" w:rsidRPr="00526789" w:rsidRDefault="005355BD" w:rsidP="005355BD">
      <w:pPr>
        <w:tabs>
          <w:tab w:val="left" w:pos="720"/>
          <w:tab w:val="left" w:pos="1440"/>
          <w:tab w:val="left" w:pos="2720"/>
        </w:tabs>
        <w:spacing w:line="276" w:lineRule="auto"/>
        <w:jc w:val="both"/>
      </w:pPr>
      <w:r w:rsidRPr="00526789">
        <w:tab/>
        <w:t xml:space="preserve">Pentru înscrierea la examen, candidaţii vor prezenta o cerere de participare la examen, iar secretarul comisiei de examinare va întocmi </w:t>
      </w:r>
      <w:r w:rsidRPr="00526789">
        <w:rPr>
          <w:u w:val="single"/>
        </w:rPr>
        <w:t>dosare de înscriere la examen</w:t>
      </w:r>
      <w:r w:rsidRPr="00526789">
        <w:t xml:space="preserve"> pentru fiecare candidat, care vor conţine următoarele documente:</w:t>
      </w:r>
    </w:p>
    <w:p w:rsidR="005355BD" w:rsidRPr="00526789" w:rsidRDefault="005355BD" w:rsidP="005355BD">
      <w:pPr>
        <w:tabs>
          <w:tab w:val="left" w:pos="720"/>
          <w:tab w:val="left" w:pos="1440"/>
          <w:tab w:val="left" w:pos="2720"/>
        </w:tabs>
        <w:spacing w:line="276" w:lineRule="auto"/>
        <w:jc w:val="both"/>
      </w:pPr>
      <w:r w:rsidRPr="00526789">
        <w:tab/>
        <w:t>- cererea de participare la examen;</w:t>
      </w:r>
    </w:p>
    <w:p w:rsidR="005355BD" w:rsidRPr="00526789" w:rsidRDefault="005355BD" w:rsidP="005355BD">
      <w:pPr>
        <w:tabs>
          <w:tab w:val="left" w:pos="720"/>
          <w:tab w:val="left" w:pos="1440"/>
          <w:tab w:val="left" w:pos="2720"/>
        </w:tabs>
        <w:spacing w:line="276" w:lineRule="auto"/>
        <w:jc w:val="both"/>
      </w:pPr>
      <w:r w:rsidRPr="00526789">
        <w:tab/>
        <w:t>- adeveri</w:t>
      </w:r>
      <w:bookmarkStart w:id="0" w:name="_GoBack"/>
      <w:bookmarkEnd w:id="0"/>
      <w:r w:rsidRPr="00526789">
        <w:t>nţa întocmită de structura de resurse umane cu privire la vechimea în funcţie şi gradul profesional în care este încadrat candidatul;</w:t>
      </w:r>
    </w:p>
    <w:p w:rsidR="005355BD" w:rsidRPr="00526789" w:rsidRDefault="005355BD" w:rsidP="005355BD">
      <w:pPr>
        <w:tabs>
          <w:tab w:val="left" w:pos="720"/>
          <w:tab w:val="left" w:pos="1440"/>
          <w:tab w:val="left" w:pos="2720"/>
        </w:tabs>
        <w:spacing w:line="276" w:lineRule="auto"/>
        <w:jc w:val="both"/>
      </w:pPr>
      <w:r w:rsidRPr="00526789">
        <w:tab/>
        <w:t>- fotocopii ale fişelor de evaluare ale candidatului din ultimii 3 ani, certificate pentru conformitate cu originalul;</w:t>
      </w:r>
    </w:p>
    <w:p w:rsidR="005355BD" w:rsidRPr="00526789" w:rsidRDefault="005355BD" w:rsidP="005355BD">
      <w:pPr>
        <w:tabs>
          <w:tab w:val="left" w:pos="720"/>
          <w:tab w:val="left" w:pos="1440"/>
          <w:tab w:val="left" w:pos="2720"/>
        </w:tabs>
        <w:spacing w:line="276" w:lineRule="auto"/>
        <w:jc w:val="both"/>
      </w:pPr>
      <w:r w:rsidRPr="00526789">
        <w:tab/>
        <w:t>- fotocopii ale actelor de absolvire a studiilor/programelor de perfecţionare profesională, certificate pentru conformitate cu originalul;</w:t>
      </w:r>
    </w:p>
    <w:p w:rsidR="005355BD" w:rsidRPr="00526789" w:rsidRDefault="005355BD" w:rsidP="005355BD">
      <w:pPr>
        <w:tabs>
          <w:tab w:val="left" w:pos="720"/>
          <w:tab w:val="left" w:pos="1440"/>
          <w:tab w:val="left" w:pos="2720"/>
        </w:tabs>
        <w:spacing w:line="276" w:lineRule="auto"/>
        <w:jc w:val="both"/>
      </w:pPr>
      <w:r w:rsidRPr="00526789">
        <w:tab/>
        <w:t>- fişa postului persoanei care participă la examen.</w:t>
      </w:r>
    </w:p>
    <w:p w:rsidR="005355BD" w:rsidRPr="00526789" w:rsidRDefault="005355BD" w:rsidP="005355BD">
      <w:pPr>
        <w:tabs>
          <w:tab w:val="left" w:pos="720"/>
          <w:tab w:val="left" w:pos="1440"/>
          <w:tab w:val="left" w:pos="2720"/>
        </w:tabs>
        <w:spacing w:line="276" w:lineRule="auto"/>
        <w:ind w:left="720"/>
        <w:jc w:val="both"/>
      </w:pPr>
    </w:p>
    <w:p w:rsidR="005355BD" w:rsidRPr="00526789" w:rsidRDefault="005355BD" w:rsidP="005355BD">
      <w:pPr>
        <w:tabs>
          <w:tab w:val="left" w:pos="720"/>
          <w:tab w:val="left" w:pos="1440"/>
          <w:tab w:val="left" w:pos="2720"/>
        </w:tabs>
        <w:spacing w:line="276" w:lineRule="auto"/>
        <w:jc w:val="both"/>
      </w:pPr>
      <w:r w:rsidRPr="00526789">
        <w:tab/>
        <w:t xml:space="preserve">Cererile de participare la examen se vor depune la sediul Unităţii Militare 02630 Bucureşti, b-dul Gl. Vasile Milea nr. 7B, sector 6, până la data de </w:t>
      </w:r>
      <w:r w:rsidRPr="00526789">
        <w:rPr>
          <w:b/>
        </w:rPr>
        <w:t>11 iunie 2018, ora 16.00</w:t>
      </w:r>
      <w:r w:rsidRPr="00526789">
        <w:t>.</w:t>
      </w:r>
    </w:p>
    <w:p w:rsidR="005355BD" w:rsidRPr="00526789" w:rsidRDefault="005355BD" w:rsidP="005355BD">
      <w:pPr>
        <w:numPr>
          <w:ilvl w:val="0"/>
          <w:numId w:val="2"/>
        </w:numPr>
        <w:tabs>
          <w:tab w:val="left" w:pos="720"/>
          <w:tab w:val="left" w:pos="1440"/>
          <w:tab w:val="left" w:pos="2720"/>
        </w:tabs>
        <w:spacing w:before="120" w:line="276" w:lineRule="auto"/>
        <w:jc w:val="both"/>
        <w:rPr>
          <w:color w:val="0070C0"/>
        </w:rPr>
      </w:pPr>
      <w:r w:rsidRPr="00526789">
        <w:rPr>
          <w:b/>
          <w:color w:val="0070C0"/>
          <w:u w:val="single"/>
        </w:rPr>
        <w:t>Tipul probei de examen, locul, data şi ora desfăşurării acesteia</w:t>
      </w:r>
      <w:r w:rsidRPr="00526789">
        <w:rPr>
          <w:b/>
          <w:color w:val="0070C0"/>
        </w:rPr>
        <w:t xml:space="preserve">: </w:t>
      </w:r>
      <w:r w:rsidRPr="00526789">
        <w:rPr>
          <w:color w:val="0070C0"/>
        </w:rPr>
        <w:t xml:space="preserve"> </w:t>
      </w:r>
    </w:p>
    <w:p w:rsidR="005355BD" w:rsidRPr="00526789" w:rsidRDefault="005355BD" w:rsidP="005355BD">
      <w:pPr>
        <w:numPr>
          <w:ilvl w:val="0"/>
          <w:numId w:val="7"/>
        </w:numPr>
        <w:tabs>
          <w:tab w:val="left" w:pos="720"/>
          <w:tab w:val="left" w:pos="1440"/>
          <w:tab w:val="left" w:pos="2720"/>
        </w:tabs>
        <w:spacing w:before="120" w:line="276" w:lineRule="auto"/>
        <w:jc w:val="both"/>
      </w:pPr>
      <w:r w:rsidRPr="00526789">
        <w:t>probă scrisă;</w:t>
      </w:r>
    </w:p>
    <w:p w:rsidR="005355BD" w:rsidRPr="00526789" w:rsidRDefault="005355BD" w:rsidP="005355BD">
      <w:pPr>
        <w:numPr>
          <w:ilvl w:val="0"/>
          <w:numId w:val="7"/>
        </w:numPr>
        <w:tabs>
          <w:tab w:val="left" w:pos="720"/>
          <w:tab w:val="left" w:pos="1440"/>
          <w:tab w:val="left" w:pos="2720"/>
        </w:tabs>
        <w:spacing w:before="120" w:line="276" w:lineRule="auto"/>
        <w:jc w:val="both"/>
      </w:pPr>
      <w:r w:rsidRPr="00526789">
        <w:t>sediul U.M. 02630, b-dul Gl. Vasile Milea nr. 7B, sector 6, Bucureşti;</w:t>
      </w:r>
    </w:p>
    <w:p w:rsidR="005355BD" w:rsidRPr="004C74F5" w:rsidRDefault="005355BD" w:rsidP="005355BD">
      <w:pPr>
        <w:numPr>
          <w:ilvl w:val="0"/>
          <w:numId w:val="7"/>
        </w:numPr>
        <w:tabs>
          <w:tab w:val="left" w:pos="720"/>
          <w:tab w:val="left" w:pos="1440"/>
          <w:tab w:val="left" w:pos="2720"/>
        </w:tabs>
        <w:spacing w:before="120" w:line="276" w:lineRule="auto"/>
        <w:jc w:val="both"/>
      </w:pPr>
      <w:r w:rsidRPr="004C74F5">
        <w:t>19 iunie 2018, începând cu ora 10.00.</w:t>
      </w:r>
    </w:p>
    <w:p w:rsidR="005355BD" w:rsidRPr="00526789" w:rsidRDefault="005355BD" w:rsidP="005355BD">
      <w:pPr>
        <w:tabs>
          <w:tab w:val="left" w:pos="720"/>
          <w:tab w:val="left" w:pos="1440"/>
          <w:tab w:val="left" w:pos="2720"/>
        </w:tabs>
        <w:spacing w:before="120" w:line="276" w:lineRule="auto"/>
        <w:ind w:left="360"/>
        <w:jc w:val="both"/>
      </w:pPr>
      <w:r w:rsidRPr="00526789">
        <w:tab/>
      </w:r>
      <w:r w:rsidRPr="00526789">
        <w:rPr>
          <w:b/>
        </w:rPr>
        <w:t>Rezultatul la proba scrisă</w:t>
      </w:r>
      <w:r w:rsidRPr="00526789">
        <w:t xml:space="preserve"> se afişează în data de </w:t>
      </w:r>
      <w:r w:rsidRPr="00526789">
        <w:rPr>
          <w:b/>
        </w:rPr>
        <w:t>20 iunie 2018, ora 12.00</w:t>
      </w:r>
      <w:r w:rsidRPr="00526789">
        <w:t>, la sediul U.M. 02630, b-dul Gl. Vasile Milea nr. 7B, sector 6, Bucureşti şi pe pagina de internet a M.Ap.N.;</w:t>
      </w:r>
    </w:p>
    <w:p w:rsidR="005355BD" w:rsidRPr="00526789" w:rsidRDefault="005355BD" w:rsidP="005355BD">
      <w:pPr>
        <w:tabs>
          <w:tab w:val="left" w:pos="720"/>
          <w:tab w:val="left" w:pos="1440"/>
          <w:tab w:val="left" w:pos="2720"/>
        </w:tabs>
        <w:spacing w:before="120" w:line="276" w:lineRule="auto"/>
        <w:ind w:left="360"/>
        <w:jc w:val="both"/>
      </w:pPr>
      <w:r w:rsidRPr="00526789">
        <w:rPr>
          <w:b/>
        </w:rPr>
        <w:tab/>
        <w:t xml:space="preserve">Eventualele contestaţii privind rezultatul probei scrise </w:t>
      </w:r>
      <w:r w:rsidRPr="00526789">
        <w:t>se depun la sediul U.M. 02630</w:t>
      </w:r>
      <w:r w:rsidRPr="004C74F5">
        <w:t xml:space="preserve"> </w:t>
      </w:r>
      <w:r w:rsidRPr="00526789">
        <w:t>Bucureşti, b-dul Gl.</w:t>
      </w:r>
      <w:r>
        <w:t xml:space="preserve"> Vasile Milea nr. 7B, sector 6, </w:t>
      </w:r>
      <w:r w:rsidRPr="00526789">
        <w:t xml:space="preserve">în data de </w:t>
      </w:r>
      <w:r w:rsidRPr="00526789">
        <w:rPr>
          <w:b/>
        </w:rPr>
        <w:t>21 iunie 2018, până la ora 12.00</w:t>
      </w:r>
      <w:r w:rsidRPr="00526789">
        <w:t>; persoană de contact</w:t>
      </w:r>
      <w:r>
        <w:t>:</w:t>
      </w:r>
      <w:r w:rsidRPr="00526789">
        <w:t xml:space="preserve"> secretarul Comisiei de examinare, telefon 021.316.50.80 (int. 135);</w:t>
      </w:r>
    </w:p>
    <w:p w:rsidR="005355BD" w:rsidRPr="00526789" w:rsidRDefault="005355BD" w:rsidP="005355BD">
      <w:pPr>
        <w:tabs>
          <w:tab w:val="left" w:pos="720"/>
          <w:tab w:val="left" w:pos="1440"/>
          <w:tab w:val="left" w:pos="2720"/>
        </w:tabs>
        <w:spacing w:after="240" w:line="276" w:lineRule="auto"/>
        <w:jc w:val="both"/>
        <w:rPr>
          <w:b/>
        </w:rPr>
      </w:pPr>
      <w:r w:rsidRPr="00526789">
        <w:rPr>
          <w:b/>
        </w:rPr>
        <w:tab/>
        <w:t xml:space="preserve">Rezultatele soluţionării contestaţiilor cu privire la proba scrisă </w:t>
      </w:r>
      <w:r w:rsidRPr="00526789">
        <w:t>se afişează la sediul U.M. 02630</w:t>
      </w:r>
      <w:r w:rsidRPr="004C74F5">
        <w:t xml:space="preserve"> </w:t>
      </w:r>
      <w:r w:rsidRPr="00526789">
        <w:t>Bucureşti, b-dul Gl</w:t>
      </w:r>
      <w:r>
        <w:t>. Vasile Milea nr. 7B, sector 6</w:t>
      </w:r>
      <w:r w:rsidRPr="00526789">
        <w:t xml:space="preserve"> şi pe pagina de internet a M.Ap.N., în data de </w:t>
      </w:r>
      <w:r w:rsidRPr="00526789">
        <w:rPr>
          <w:b/>
        </w:rPr>
        <w:t>22 iunie 2018</w:t>
      </w:r>
      <w:r w:rsidRPr="00526789">
        <w:t>.</w:t>
      </w:r>
      <w:r w:rsidRPr="00526789">
        <w:rPr>
          <w:b/>
        </w:rPr>
        <w:t xml:space="preserve"> </w:t>
      </w:r>
      <w:r w:rsidRPr="00526789">
        <w:rPr>
          <w:b/>
        </w:rPr>
        <w:tab/>
      </w:r>
    </w:p>
    <w:p w:rsidR="005355BD" w:rsidRPr="00526789" w:rsidRDefault="005355BD" w:rsidP="005355BD">
      <w:pPr>
        <w:numPr>
          <w:ilvl w:val="0"/>
          <w:numId w:val="2"/>
        </w:numPr>
        <w:spacing w:line="276" w:lineRule="auto"/>
        <w:rPr>
          <w:b/>
          <w:color w:val="0070C0"/>
          <w:u w:val="single"/>
        </w:rPr>
      </w:pPr>
      <w:r w:rsidRPr="00526789">
        <w:rPr>
          <w:b/>
          <w:color w:val="0070C0"/>
          <w:u w:val="single"/>
        </w:rPr>
        <w:t>Tematica</w:t>
      </w:r>
      <w:r w:rsidRPr="00526789">
        <w:rPr>
          <w:b/>
          <w:color w:val="0070C0"/>
        </w:rPr>
        <w:t>:</w:t>
      </w:r>
      <w:r w:rsidRPr="00526789">
        <w:rPr>
          <w:b/>
          <w:color w:val="0070C0"/>
        </w:rPr>
        <w:tab/>
      </w:r>
      <w:r w:rsidRPr="00526789">
        <w:rPr>
          <w:b/>
          <w:color w:val="0070C0"/>
        </w:rPr>
        <w:tab/>
      </w:r>
    </w:p>
    <w:p w:rsidR="005355BD" w:rsidRPr="00526789" w:rsidRDefault="005355BD" w:rsidP="005355B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526789">
        <w:rPr>
          <w:bCs/>
        </w:rPr>
        <w:t>Evidenţa nominală a cadrelor militare în activitate şi a soldaţilor şi gradaţilor profesionişti;</w:t>
      </w:r>
    </w:p>
    <w:p w:rsidR="005355BD" w:rsidRPr="00526789" w:rsidRDefault="005355BD" w:rsidP="005355B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526789">
        <w:rPr>
          <w:bCs/>
        </w:rPr>
        <w:t>Sistemul naţional de decoraţii;</w:t>
      </w:r>
    </w:p>
    <w:p w:rsidR="005355BD" w:rsidRPr="00526789" w:rsidRDefault="005355BD" w:rsidP="005355BD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26789">
        <w:rPr>
          <w:rFonts w:ascii="Times New Roman" w:hAnsi="Times New Roman"/>
          <w:sz w:val="24"/>
          <w:szCs w:val="24"/>
        </w:rPr>
        <w:t>Drepturile şi obligaţiile personalului civil contractual;</w:t>
      </w:r>
    </w:p>
    <w:p w:rsidR="005355BD" w:rsidRPr="00526789" w:rsidRDefault="005355BD" w:rsidP="005355BD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26789">
        <w:rPr>
          <w:rFonts w:ascii="Times New Roman" w:hAnsi="Times New Roman"/>
          <w:bCs/>
          <w:sz w:val="24"/>
          <w:szCs w:val="24"/>
        </w:rPr>
        <w:t>Contractul individual de muncă;</w:t>
      </w:r>
    </w:p>
    <w:p w:rsidR="005355BD" w:rsidRPr="00526789" w:rsidRDefault="005355BD" w:rsidP="005355B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526789">
        <w:t>Personalul aeronautic din Armata României;</w:t>
      </w:r>
    </w:p>
    <w:p w:rsidR="005355BD" w:rsidRPr="00526789" w:rsidRDefault="005355BD" w:rsidP="005355BD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526789">
        <w:rPr>
          <w:bCs/>
        </w:rPr>
        <w:t>Decla</w:t>
      </w:r>
      <w:r>
        <w:rPr>
          <w:bCs/>
        </w:rPr>
        <w:t>raţiile</w:t>
      </w:r>
      <w:r w:rsidRPr="00526789">
        <w:rPr>
          <w:bCs/>
        </w:rPr>
        <w:t xml:space="preserve"> de avere şi de interese.</w:t>
      </w:r>
    </w:p>
    <w:p w:rsidR="005355BD" w:rsidRPr="00526789" w:rsidRDefault="005355BD" w:rsidP="005355BD">
      <w:pPr>
        <w:numPr>
          <w:ilvl w:val="0"/>
          <w:numId w:val="5"/>
        </w:numPr>
        <w:spacing w:before="240" w:after="120" w:line="276" w:lineRule="auto"/>
        <w:rPr>
          <w:b/>
          <w:color w:val="0070C0"/>
        </w:rPr>
      </w:pPr>
      <w:r w:rsidRPr="00526789">
        <w:rPr>
          <w:b/>
          <w:color w:val="0070C0"/>
          <w:u w:val="single"/>
        </w:rPr>
        <w:lastRenderedPageBreak/>
        <w:t>Bibliografia</w:t>
      </w:r>
      <w:r w:rsidRPr="00526789">
        <w:rPr>
          <w:b/>
          <w:color w:val="0070C0"/>
        </w:rPr>
        <w:t>:</w:t>
      </w:r>
    </w:p>
    <w:p w:rsidR="005355BD" w:rsidRPr="00526789" w:rsidRDefault="005355BD" w:rsidP="005355BD">
      <w:pPr>
        <w:numPr>
          <w:ilvl w:val="0"/>
          <w:numId w:val="6"/>
        </w:numPr>
        <w:tabs>
          <w:tab w:val="left" w:pos="851"/>
        </w:tabs>
        <w:spacing w:line="276" w:lineRule="auto"/>
        <w:ind w:hanging="294"/>
        <w:jc w:val="both"/>
      </w:pPr>
      <w:r w:rsidRPr="00526789">
        <w:t xml:space="preserve">Legea nr. 53/2003 privind Codul muncii, republicată, cu modificările şi completările ulterioare; </w:t>
      </w:r>
    </w:p>
    <w:p w:rsidR="005355BD" w:rsidRPr="00526789" w:rsidRDefault="005355BD" w:rsidP="005355BD">
      <w:pPr>
        <w:numPr>
          <w:ilvl w:val="0"/>
          <w:numId w:val="3"/>
        </w:numPr>
        <w:tabs>
          <w:tab w:val="num" w:pos="0"/>
          <w:tab w:val="left" w:pos="851"/>
        </w:tabs>
        <w:spacing w:line="276" w:lineRule="auto"/>
        <w:ind w:left="0" w:firstLine="426"/>
        <w:jc w:val="both"/>
      </w:pPr>
      <w:r w:rsidRPr="00526789">
        <w:t>Legea nr. 346/2006 privind organizarea şi funcţionarea Ministerului Apărării Naţionale, republicată;</w:t>
      </w:r>
      <w:r w:rsidRPr="00526789">
        <w:rPr>
          <w:bCs/>
        </w:rPr>
        <w:t xml:space="preserve"> </w:t>
      </w:r>
    </w:p>
    <w:p w:rsidR="005355BD" w:rsidRPr="00526789" w:rsidRDefault="005355BD" w:rsidP="005355BD">
      <w:pPr>
        <w:numPr>
          <w:ilvl w:val="0"/>
          <w:numId w:val="3"/>
        </w:numPr>
        <w:tabs>
          <w:tab w:val="num" w:pos="0"/>
          <w:tab w:val="left" w:pos="851"/>
        </w:tabs>
        <w:spacing w:line="276" w:lineRule="auto"/>
        <w:ind w:left="0" w:firstLine="426"/>
        <w:jc w:val="both"/>
      </w:pPr>
      <w:r w:rsidRPr="00526789">
        <w:t>Legea nr. 80/1995 privind statutul cadrelor militare, cu modificările şi completările ulterioare;</w:t>
      </w:r>
      <w:r w:rsidRPr="00526789">
        <w:rPr>
          <w:color w:val="000000"/>
        </w:rPr>
        <w:t xml:space="preserve"> </w:t>
      </w:r>
    </w:p>
    <w:p w:rsidR="005355BD" w:rsidRPr="00526789" w:rsidRDefault="005355BD" w:rsidP="005355BD">
      <w:pPr>
        <w:numPr>
          <w:ilvl w:val="0"/>
          <w:numId w:val="3"/>
        </w:numPr>
        <w:tabs>
          <w:tab w:val="num" w:pos="0"/>
          <w:tab w:val="left" w:pos="851"/>
        </w:tabs>
        <w:spacing w:line="276" w:lineRule="auto"/>
        <w:ind w:left="0" w:firstLine="426"/>
        <w:jc w:val="both"/>
      </w:pPr>
      <w:r w:rsidRPr="00526789">
        <w:t>Legea nr. 35/1990 privind statutul personalului aeronautic din aviaţia militară a României, cu modificările şi completările ulterioare;</w:t>
      </w:r>
    </w:p>
    <w:p w:rsidR="005355BD" w:rsidRPr="00526789" w:rsidRDefault="005355BD" w:rsidP="005355BD">
      <w:pPr>
        <w:numPr>
          <w:ilvl w:val="0"/>
          <w:numId w:val="3"/>
        </w:numPr>
        <w:tabs>
          <w:tab w:val="num" w:pos="0"/>
          <w:tab w:val="left" w:pos="851"/>
        </w:tabs>
        <w:autoSpaceDE w:val="0"/>
        <w:autoSpaceDN w:val="0"/>
        <w:adjustRightInd w:val="0"/>
        <w:spacing w:line="276" w:lineRule="auto"/>
        <w:ind w:left="0" w:firstLine="426"/>
        <w:jc w:val="both"/>
      </w:pPr>
      <w:r w:rsidRPr="00526789">
        <w:t>Legea nr. 29/2000 privind sistemul naţional de decoraţii, republicată, cu modificările şi completările ulterioare;</w:t>
      </w:r>
    </w:p>
    <w:p w:rsidR="005355BD" w:rsidRPr="00526789" w:rsidRDefault="005355BD" w:rsidP="005355BD">
      <w:pPr>
        <w:numPr>
          <w:ilvl w:val="0"/>
          <w:numId w:val="3"/>
        </w:numPr>
        <w:tabs>
          <w:tab w:val="num" w:pos="0"/>
          <w:tab w:val="left" w:pos="851"/>
        </w:tabs>
        <w:autoSpaceDE w:val="0"/>
        <w:autoSpaceDN w:val="0"/>
        <w:adjustRightInd w:val="0"/>
        <w:spacing w:line="276" w:lineRule="auto"/>
        <w:ind w:left="0" w:firstLine="426"/>
        <w:jc w:val="both"/>
      </w:pPr>
      <w:r w:rsidRPr="00526789">
        <w:t>Hotărârea Guvernului nr. 106/2011 pentru aprobarea Ghidului carierei militare, cu modificările şi completările ulterioare;</w:t>
      </w:r>
    </w:p>
    <w:p w:rsidR="005355BD" w:rsidRPr="00526789" w:rsidRDefault="005355BD" w:rsidP="005355BD">
      <w:pPr>
        <w:numPr>
          <w:ilvl w:val="0"/>
          <w:numId w:val="3"/>
        </w:numPr>
        <w:tabs>
          <w:tab w:val="num" w:pos="0"/>
          <w:tab w:val="left" w:pos="851"/>
        </w:tabs>
        <w:spacing w:line="276" w:lineRule="auto"/>
        <w:ind w:left="0" w:firstLine="426"/>
        <w:jc w:val="both"/>
      </w:pPr>
      <w:r w:rsidRPr="00526789">
        <w:rPr>
          <w:bCs/>
        </w:rPr>
        <w:t>Ordinul ministrului apărării naţionale nr. M. 17/2012, p</w:t>
      </w:r>
      <w:r w:rsidRPr="00526789">
        <w:t>entru aprobarea „Regulamentului de ordine interioară aplicabil personalului civil din Ministerul Apărării Naţionale”;</w:t>
      </w:r>
    </w:p>
    <w:p w:rsidR="005355BD" w:rsidRPr="00526789" w:rsidRDefault="005355BD" w:rsidP="005355BD">
      <w:pPr>
        <w:numPr>
          <w:ilvl w:val="0"/>
          <w:numId w:val="3"/>
        </w:numPr>
        <w:tabs>
          <w:tab w:val="num" w:pos="0"/>
          <w:tab w:val="left" w:pos="851"/>
        </w:tabs>
        <w:spacing w:line="276" w:lineRule="auto"/>
        <w:ind w:left="0" w:firstLine="426"/>
        <w:jc w:val="both"/>
      </w:pPr>
      <w:r w:rsidRPr="00526789">
        <w:rPr>
          <w:bCs/>
        </w:rPr>
        <w:t xml:space="preserve"> Ordinul </w:t>
      </w:r>
      <w:r w:rsidRPr="00526789">
        <w:t xml:space="preserve">ministrului apărării naţionale </w:t>
      </w:r>
      <w:r w:rsidRPr="00526789">
        <w:rPr>
          <w:bCs/>
        </w:rPr>
        <w:t>nr. M. 105/2002 p</w:t>
      </w:r>
      <w:r w:rsidRPr="00526789">
        <w:t>entru aprobarea „M.R.U.-1, Norme privind sistemul de gestiune a resurselor umane in armata României”, cu modificările şi completările ulterioare;</w:t>
      </w:r>
    </w:p>
    <w:p w:rsidR="005355BD" w:rsidRPr="00526789" w:rsidRDefault="005355BD" w:rsidP="005355BD">
      <w:pPr>
        <w:pStyle w:val="BodyTextIndent2"/>
        <w:numPr>
          <w:ilvl w:val="0"/>
          <w:numId w:val="3"/>
        </w:numPr>
        <w:tabs>
          <w:tab w:val="left" w:pos="567"/>
          <w:tab w:val="num" w:pos="851"/>
        </w:tabs>
        <w:spacing w:after="0" w:line="276" w:lineRule="auto"/>
        <w:ind w:left="0" w:firstLine="426"/>
        <w:jc w:val="both"/>
      </w:pPr>
      <w:r w:rsidRPr="00526789">
        <w:t xml:space="preserve">Legea nr. 573/2004 privind Semnul onorific </w:t>
      </w:r>
      <w:r w:rsidRPr="00526789">
        <w:rPr>
          <w:i/>
        </w:rPr>
        <w:t xml:space="preserve">În Serviciul Patriei </w:t>
      </w:r>
      <w:r w:rsidRPr="00526789">
        <w:t>pentru ofiţeri şi funcţionari publici cu statut special, cu grade profesionale echivalente cu gradele de ofiţeri</w:t>
      </w:r>
      <w:r>
        <w:t>,</w:t>
      </w:r>
      <w:r w:rsidRPr="00526789">
        <w:t xml:space="preserve"> cu modificările ulterioare;</w:t>
      </w:r>
    </w:p>
    <w:p w:rsidR="005355BD" w:rsidRPr="00526789" w:rsidRDefault="005355BD" w:rsidP="005355BD">
      <w:pPr>
        <w:pStyle w:val="BodyTextIndent2"/>
        <w:numPr>
          <w:ilvl w:val="0"/>
          <w:numId w:val="3"/>
        </w:numPr>
        <w:tabs>
          <w:tab w:val="left" w:pos="567"/>
          <w:tab w:val="num" w:pos="851"/>
        </w:tabs>
        <w:spacing w:after="0" w:line="276" w:lineRule="auto"/>
        <w:ind w:left="0" w:firstLine="426"/>
        <w:jc w:val="both"/>
      </w:pPr>
      <w:r w:rsidRPr="00526789">
        <w:t xml:space="preserve">Legea nr. 574/2004 privind Semnul onorific </w:t>
      </w:r>
      <w:r w:rsidRPr="00526789">
        <w:rPr>
          <w:i/>
        </w:rPr>
        <w:t xml:space="preserve">În Serviciul Patriei </w:t>
      </w:r>
      <w:r w:rsidRPr="00526789">
        <w:t>pentru maiştri militari, subofiţeri şi pentru funcţionari publici cu statut special, cu grade profesionale echivalente cu gradele de maiştri militari şi subofiţeri</w:t>
      </w:r>
      <w:r>
        <w:t>,</w:t>
      </w:r>
      <w:r w:rsidRPr="00526789">
        <w:t xml:space="preserve"> cu modificările ulterioare;</w:t>
      </w:r>
    </w:p>
    <w:p w:rsidR="005355BD" w:rsidRPr="00526789" w:rsidRDefault="005355BD" w:rsidP="005355BD">
      <w:pPr>
        <w:pStyle w:val="BodyTextIndent2"/>
        <w:numPr>
          <w:ilvl w:val="0"/>
          <w:numId w:val="3"/>
        </w:numPr>
        <w:tabs>
          <w:tab w:val="left" w:pos="567"/>
          <w:tab w:val="num" w:pos="851"/>
        </w:tabs>
        <w:spacing w:after="0" w:line="276" w:lineRule="auto"/>
        <w:ind w:left="0" w:firstLine="426"/>
        <w:jc w:val="both"/>
      </w:pPr>
      <w:r w:rsidRPr="00526789">
        <w:t xml:space="preserve">Instrucţiunile privind condiţiile în care se conferă Semnul onorific </w:t>
      </w:r>
      <w:r w:rsidRPr="00526789">
        <w:rPr>
          <w:i/>
        </w:rPr>
        <w:t>În Serviciul Patriei</w:t>
      </w:r>
      <w:r w:rsidRPr="00526789">
        <w:t xml:space="preserve"> ofiţerilor, maiştrilor militari şi subofiţerilor din structurile Ministerului Apărării Naţionale</w:t>
      </w:r>
      <w:r>
        <w:t>,</w:t>
      </w:r>
      <w:r w:rsidRPr="00526789">
        <w:t xml:space="preserve"> aprobate prin Ordinul ministrului apărării naţionale nr. M. 67/2012;</w:t>
      </w:r>
    </w:p>
    <w:p w:rsidR="005355BD" w:rsidRPr="00526789" w:rsidRDefault="005355BD" w:rsidP="005355BD">
      <w:pPr>
        <w:numPr>
          <w:ilvl w:val="0"/>
          <w:numId w:val="3"/>
        </w:numPr>
        <w:tabs>
          <w:tab w:val="num" w:pos="0"/>
          <w:tab w:val="left" w:pos="851"/>
        </w:tabs>
        <w:autoSpaceDE w:val="0"/>
        <w:autoSpaceDN w:val="0"/>
        <w:adjustRightInd w:val="0"/>
        <w:spacing w:line="276" w:lineRule="auto"/>
        <w:ind w:left="0" w:firstLine="426"/>
        <w:jc w:val="both"/>
      </w:pPr>
      <w:r w:rsidRPr="00526789">
        <w:rPr>
          <w:bCs/>
        </w:rPr>
        <w:t xml:space="preserve">Legea nr. 144/2007 </w:t>
      </w:r>
      <w:r w:rsidRPr="00526789">
        <w:t xml:space="preserve">privind înfiinţarea, organizarea </w:t>
      </w:r>
      <w:r>
        <w:t>ş</w:t>
      </w:r>
      <w:r w:rsidRPr="00526789">
        <w:t>i funcţionarea Agenţiei Naţionale de Integritate</w:t>
      </w:r>
      <w:r>
        <w:t>,</w:t>
      </w:r>
      <w:r w:rsidRPr="00526789">
        <w:t xml:space="preserve"> cu modificările şi completările ulterioare.</w:t>
      </w:r>
    </w:p>
    <w:p w:rsidR="005355BD" w:rsidRDefault="005355BD" w:rsidP="005355BD">
      <w:pPr>
        <w:tabs>
          <w:tab w:val="left" w:pos="0"/>
          <w:tab w:val="left" w:pos="851"/>
        </w:tabs>
        <w:autoSpaceDE w:val="0"/>
        <w:autoSpaceDN w:val="0"/>
        <w:adjustRightInd w:val="0"/>
        <w:spacing w:before="120" w:line="276" w:lineRule="auto"/>
        <w:jc w:val="both"/>
      </w:pPr>
      <w:r>
        <w:tab/>
      </w:r>
      <w:r w:rsidRPr="00526789">
        <w:rPr>
          <w:b/>
        </w:rPr>
        <w:t xml:space="preserve">NOTĂ: </w:t>
      </w:r>
      <w:r w:rsidRPr="00526789">
        <w:t>Prevederile actelor normative cuprinse în bibliografie se studiază cu modificările şi completările ulterioare, după caz.</w:t>
      </w:r>
    </w:p>
    <w:p w:rsidR="00F50A46" w:rsidRDefault="00F50A46"/>
    <w:sectPr w:rsidR="00F50A46" w:rsidSect="005355BD">
      <w:pgSz w:w="11907" w:h="16840" w:code="9"/>
      <w:pgMar w:top="709" w:right="96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8766E"/>
    <w:multiLevelType w:val="hybridMultilevel"/>
    <w:tmpl w:val="6960F612"/>
    <w:lvl w:ilvl="0" w:tplc="04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2935D6"/>
    <w:multiLevelType w:val="hybridMultilevel"/>
    <w:tmpl w:val="132E3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7664E"/>
    <w:multiLevelType w:val="hybridMultilevel"/>
    <w:tmpl w:val="5E9AB32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1217D2A"/>
    <w:multiLevelType w:val="hybridMultilevel"/>
    <w:tmpl w:val="C3645E5C"/>
    <w:lvl w:ilvl="0" w:tplc="0418000B">
      <w:start w:val="1"/>
      <w:numFmt w:val="bullet"/>
      <w:lvlText w:val="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633B07EA"/>
    <w:multiLevelType w:val="hybridMultilevel"/>
    <w:tmpl w:val="CE648E10"/>
    <w:lvl w:ilvl="0" w:tplc="04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A17362"/>
    <w:multiLevelType w:val="hybridMultilevel"/>
    <w:tmpl w:val="8D5681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859A8"/>
    <w:multiLevelType w:val="hybridMultilevel"/>
    <w:tmpl w:val="0F7C5A50"/>
    <w:lvl w:ilvl="0" w:tplc="041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D"/>
    <w:rsid w:val="000042B2"/>
    <w:rsid w:val="0004447D"/>
    <w:rsid w:val="00051989"/>
    <w:rsid w:val="0006420E"/>
    <w:rsid w:val="000A346F"/>
    <w:rsid w:val="000B5AF8"/>
    <w:rsid w:val="000B6EA2"/>
    <w:rsid w:val="000C389D"/>
    <w:rsid w:val="001146D7"/>
    <w:rsid w:val="00124AF4"/>
    <w:rsid w:val="00125DE0"/>
    <w:rsid w:val="00131E12"/>
    <w:rsid w:val="0015130D"/>
    <w:rsid w:val="00160388"/>
    <w:rsid w:val="00160D76"/>
    <w:rsid w:val="00176AE3"/>
    <w:rsid w:val="00187D41"/>
    <w:rsid w:val="00221E03"/>
    <w:rsid w:val="00253C19"/>
    <w:rsid w:val="00254967"/>
    <w:rsid w:val="00257D0F"/>
    <w:rsid w:val="002F277D"/>
    <w:rsid w:val="00330580"/>
    <w:rsid w:val="00356C70"/>
    <w:rsid w:val="003623B0"/>
    <w:rsid w:val="003624FD"/>
    <w:rsid w:val="00367238"/>
    <w:rsid w:val="003B024F"/>
    <w:rsid w:val="003F1864"/>
    <w:rsid w:val="00413E78"/>
    <w:rsid w:val="00414E63"/>
    <w:rsid w:val="004229D6"/>
    <w:rsid w:val="004B0143"/>
    <w:rsid w:val="004C475F"/>
    <w:rsid w:val="004D075A"/>
    <w:rsid w:val="004D35D6"/>
    <w:rsid w:val="004E7C71"/>
    <w:rsid w:val="00507E51"/>
    <w:rsid w:val="00523437"/>
    <w:rsid w:val="00523EDC"/>
    <w:rsid w:val="005355BD"/>
    <w:rsid w:val="005A495A"/>
    <w:rsid w:val="005B3F41"/>
    <w:rsid w:val="005C3806"/>
    <w:rsid w:val="005E5BD0"/>
    <w:rsid w:val="00627C6D"/>
    <w:rsid w:val="006A7D29"/>
    <w:rsid w:val="006E3C4F"/>
    <w:rsid w:val="00703BC2"/>
    <w:rsid w:val="00754034"/>
    <w:rsid w:val="00766396"/>
    <w:rsid w:val="00791E5F"/>
    <w:rsid w:val="008148BB"/>
    <w:rsid w:val="00817E9F"/>
    <w:rsid w:val="00865118"/>
    <w:rsid w:val="0093306B"/>
    <w:rsid w:val="00946BE7"/>
    <w:rsid w:val="00974A5F"/>
    <w:rsid w:val="00984F4A"/>
    <w:rsid w:val="009C2E26"/>
    <w:rsid w:val="009C3A73"/>
    <w:rsid w:val="009F4F21"/>
    <w:rsid w:val="00A315F0"/>
    <w:rsid w:val="00A47A45"/>
    <w:rsid w:val="00A6693B"/>
    <w:rsid w:val="00AC4E62"/>
    <w:rsid w:val="00AF7086"/>
    <w:rsid w:val="00B17A9B"/>
    <w:rsid w:val="00B412C1"/>
    <w:rsid w:val="00B656AA"/>
    <w:rsid w:val="00B71FF4"/>
    <w:rsid w:val="00B808A6"/>
    <w:rsid w:val="00B848A4"/>
    <w:rsid w:val="00BD5F52"/>
    <w:rsid w:val="00C05912"/>
    <w:rsid w:val="00C461AF"/>
    <w:rsid w:val="00C96C43"/>
    <w:rsid w:val="00CA06BB"/>
    <w:rsid w:val="00CD68EE"/>
    <w:rsid w:val="00D549DE"/>
    <w:rsid w:val="00D57CE2"/>
    <w:rsid w:val="00D75029"/>
    <w:rsid w:val="00DF60A3"/>
    <w:rsid w:val="00E01A6D"/>
    <w:rsid w:val="00E31A84"/>
    <w:rsid w:val="00E37453"/>
    <w:rsid w:val="00E45680"/>
    <w:rsid w:val="00E66760"/>
    <w:rsid w:val="00E720A5"/>
    <w:rsid w:val="00E87488"/>
    <w:rsid w:val="00EA3ABF"/>
    <w:rsid w:val="00EC1D92"/>
    <w:rsid w:val="00EC5D8E"/>
    <w:rsid w:val="00ED0E54"/>
    <w:rsid w:val="00F14BD1"/>
    <w:rsid w:val="00F174AE"/>
    <w:rsid w:val="00F276EE"/>
    <w:rsid w:val="00F320B1"/>
    <w:rsid w:val="00F41E56"/>
    <w:rsid w:val="00F50A46"/>
    <w:rsid w:val="00F51AD1"/>
    <w:rsid w:val="00FA76AE"/>
    <w:rsid w:val="00FE183B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5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5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55">
    <w:name w:val="Font Style55"/>
    <w:uiPriority w:val="99"/>
    <w:rsid w:val="005355BD"/>
    <w:rPr>
      <w:rFonts w:ascii="Times New Roman" w:hAnsi="Times New Roman" w:cs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rsid w:val="005355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355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5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5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55">
    <w:name w:val="Font Style55"/>
    <w:uiPriority w:val="99"/>
    <w:rsid w:val="005355BD"/>
    <w:rPr>
      <w:rFonts w:ascii="Times New Roman" w:hAnsi="Times New Roman" w:cs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rsid w:val="005355B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355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702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Dumitru Din</dc:creator>
  <cp:lastModifiedBy>Dumitru Din</cp:lastModifiedBy>
  <cp:revision>1</cp:revision>
  <dcterms:created xsi:type="dcterms:W3CDTF">2018-05-31T05:57:00Z</dcterms:created>
  <dcterms:modified xsi:type="dcterms:W3CDTF">2018-05-31T06:02:00Z</dcterms:modified>
</cp:coreProperties>
</file>