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A18" w:rsidRPr="003D1A18" w:rsidRDefault="003D1A18" w:rsidP="003D1A18">
      <w:pPr>
        <w:jc w:val="center"/>
        <w:rPr>
          <w:b/>
          <w:u w:val="single"/>
        </w:rPr>
      </w:pPr>
      <w:r w:rsidRPr="003D1A18">
        <w:rPr>
          <w:b/>
          <w:u w:val="single"/>
        </w:rPr>
        <w:t>A N U N Ţ</w:t>
      </w:r>
    </w:p>
    <w:p w:rsidR="003D1A18" w:rsidRPr="003D1A18" w:rsidRDefault="003D1A18" w:rsidP="003D1A18">
      <w:pPr>
        <w:jc w:val="center"/>
        <w:rPr>
          <w:b/>
          <w:bCs/>
        </w:rPr>
      </w:pPr>
      <w:r w:rsidRPr="003D1A18">
        <w:rPr>
          <w:b/>
        </w:rPr>
        <w:t xml:space="preserve">CU REZULTATELE FINALE PENTRU OCUPAREA </w:t>
      </w:r>
      <w:r w:rsidRPr="003D1A18">
        <w:rPr>
          <w:b/>
          <w:spacing w:val="-4"/>
        </w:rPr>
        <w:t xml:space="preserve">UNUI POST VACANT DE ÎNGRIJITOR </w:t>
      </w:r>
      <w:r w:rsidRPr="003D1A18">
        <w:rPr>
          <w:b/>
          <w:bCs/>
        </w:rPr>
        <w:t>LA UNITATEA MILITARĂ 02607 BUCUREŞTI</w:t>
      </w:r>
    </w:p>
    <w:p w:rsidR="003D1A18" w:rsidRPr="003D1A18" w:rsidRDefault="003D1A18" w:rsidP="003D1A18">
      <w:pPr>
        <w:jc w:val="center"/>
        <w:rPr>
          <w:b/>
          <w:spacing w:val="-4"/>
        </w:rPr>
      </w:pPr>
    </w:p>
    <w:tbl>
      <w:tblPr>
        <w:tblpPr w:leftFromText="180" w:rightFromText="180" w:vertAnchor="text" w:horzAnchor="margin" w:tblpXSpec="center" w:tblpY="162"/>
        <w:tblW w:w="9198" w:type="dxa"/>
        <w:tblLook w:val="0000" w:firstRow="0" w:lastRow="0" w:firstColumn="0" w:lastColumn="0" w:noHBand="0" w:noVBand="0"/>
      </w:tblPr>
      <w:tblGrid>
        <w:gridCol w:w="961"/>
        <w:gridCol w:w="2513"/>
        <w:gridCol w:w="1289"/>
        <w:gridCol w:w="1288"/>
        <w:gridCol w:w="1417"/>
        <w:gridCol w:w="1730"/>
      </w:tblGrid>
      <w:tr w:rsidR="003D1A18" w:rsidRPr="003D1A18" w:rsidTr="00FD6BBF">
        <w:trPr>
          <w:trHeight w:val="800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A18" w:rsidRPr="003D1A18" w:rsidRDefault="003D1A18" w:rsidP="00FD6BBF">
            <w:pPr>
              <w:pStyle w:val="Default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3D1A18">
              <w:rPr>
                <w:rFonts w:ascii="Times New Roman" w:hAnsi="Times New Roman" w:cs="Times New Roman"/>
                <w:b/>
                <w:bCs/>
                <w:color w:val="auto"/>
                <w:lang w:val="ro-RO"/>
              </w:rPr>
              <w:t>Nr. crt.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A18" w:rsidRPr="003D1A18" w:rsidRDefault="003D1A18" w:rsidP="00FD6BBF">
            <w:pPr>
              <w:pStyle w:val="Default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color w:val="auto"/>
                <w:lang w:val="ro-RO"/>
              </w:rPr>
            </w:pPr>
            <w:r w:rsidRPr="003D1A18">
              <w:rPr>
                <w:rFonts w:ascii="Times New Roman" w:hAnsi="Times New Roman" w:cs="Times New Roman"/>
                <w:b/>
                <w:bCs/>
                <w:color w:val="auto"/>
                <w:lang w:val="ro-RO"/>
              </w:rPr>
              <w:t>Numele şi prenumele candidatului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A18" w:rsidRPr="003D1A18" w:rsidRDefault="003D1A18" w:rsidP="00FD6BB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val="ro-RO"/>
              </w:rPr>
            </w:pPr>
            <w:r w:rsidRPr="003D1A18">
              <w:rPr>
                <w:rFonts w:ascii="Times New Roman" w:hAnsi="Times New Roman" w:cs="Times New Roman"/>
                <w:b/>
                <w:lang w:val="ro-RO"/>
              </w:rPr>
              <w:t>Punctaj proba practică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A18" w:rsidRPr="003D1A18" w:rsidRDefault="003D1A18" w:rsidP="00FD6B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D1A18">
              <w:rPr>
                <w:b/>
              </w:rPr>
              <w:t>Punctaj interviu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A18" w:rsidRPr="003D1A18" w:rsidRDefault="003D1A18" w:rsidP="00FD6BB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D1A18">
              <w:rPr>
                <w:b/>
              </w:rPr>
              <w:t>Punctaj final al concursului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A18" w:rsidRPr="003D1A18" w:rsidRDefault="003D1A18" w:rsidP="00FD6BB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val="ro-RO"/>
              </w:rPr>
            </w:pPr>
            <w:r w:rsidRPr="003D1A18">
              <w:rPr>
                <w:rFonts w:ascii="Times New Roman" w:hAnsi="Times New Roman" w:cs="Times New Roman"/>
                <w:b/>
                <w:bCs/>
                <w:color w:val="auto"/>
                <w:lang w:val="ro-RO"/>
              </w:rPr>
              <w:t>Admis/</w:t>
            </w:r>
          </w:p>
          <w:p w:rsidR="003D1A18" w:rsidRPr="003D1A18" w:rsidRDefault="003D1A18" w:rsidP="00FD6BBF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val="ro-RO"/>
              </w:rPr>
            </w:pPr>
            <w:r w:rsidRPr="003D1A18">
              <w:rPr>
                <w:rFonts w:ascii="Times New Roman" w:hAnsi="Times New Roman" w:cs="Times New Roman"/>
                <w:b/>
                <w:bCs/>
                <w:color w:val="auto"/>
                <w:lang w:val="ro-RO"/>
              </w:rPr>
              <w:t>Respins</w:t>
            </w:r>
          </w:p>
        </w:tc>
      </w:tr>
      <w:tr w:rsidR="003D1A18" w:rsidRPr="003D1A18" w:rsidTr="00FD6BBF">
        <w:trPr>
          <w:trHeight w:val="290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A18" w:rsidRPr="003D1A18" w:rsidRDefault="003D1A18" w:rsidP="00FD6BBF">
            <w:pPr>
              <w:jc w:val="center"/>
              <w:rPr>
                <w:b/>
                <w:color w:val="000000"/>
              </w:rPr>
            </w:pPr>
            <w:r w:rsidRPr="003D1A18">
              <w:rPr>
                <w:b/>
                <w:color w:val="000000"/>
              </w:rPr>
              <w:t>1.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A18" w:rsidRPr="003D1A18" w:rsidRDefault="003D1A18" w:rsidP="00FD6BBF">
            <w:pPr>
              <w:jc w:val="center"/>
              <w:rPr>
                <w:b/>
                <w:bCs/>
                <w:color w:val="000000"/>
              </w:rPr>
            </w:pPr>
            <w:r w:rsidRPr="003D1A18">
              <w:rPr>
                <w:b/>
              </w:rPr>
              <w:t>PREDA TATIANA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A18" w:rsidRPr="003D1A18" w:rsidRDefault="003D1A18" w:rsidP="00FD6BBF">
            <w:pPr>
              <w:jc w:val="center"/>
              <w:rPr>
                <w:b/>
                <w:i/>
                <w:color w:val="000000"/>
              </w:rPr>
            </w:pPr>
            <w:r w:rsidRPr="003D1A18">
              <w:rPr>
                <w:b/>
                <w:i/>
                <w:color w:val="000000"/>
              </w:rPr>
              <w:t>95,33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A18" w:rsidRPr="003D1A18" w:rsidRDefault="003D1A18" w:rsidP="00FD6BBF">
            <w:pPr>
              <w:jc w:val="center"/>
              <w:rPr>
                <w:b/>
                <w:i/>
                <w:color w:val="000000"/>
              </w:rPr>
            </w:pPr>
            <w:r w:rsidRPr="003D1A18">
              <w:rPr>
                <w:b/>
                <w:i/>
                <w:color w:val="000000"/>
              </w:rPr>
              <w:t>97,00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A18" w:rsidRPr="003D1A18" w:rsidRDefault="003D1A18" w:rsidP="00FD6BBF">
            <w:pPr>
              <w:jc w:val="center"/>
              <w:rPr>
                <w:b/>
                <w:i/>
                <w:color w:val="000000"/>
              </w:rPr>
            </w:pPr>
            <w:r w:rsidRPr="003D1A18">
              <w:rPr>
                <w:b/>
                <w:i/>
                <w:color w:val="000000"/>
              </w:rPr>
              <w:t>96,17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A18" w:rsidRPr="003D1A18" w:rsidRDefault="003D1A18" w:rsidP="00FD6BBF">
            <w:pPr>
              <w:jc w:val="center"/>
              <w:rPr>
                <w:color w:val="000000"/>
              </w:rPr>
            </w:pPr>
            <w:r w:rsidRPr="003D1A18">
              <w:rPr>
                <w:b/>
                <w:i/>
                <w:color w:val="000000"/>
              </w:rPr>
              <w:t>ADMIS</w:t>
            </w:r>
          </w:p>
        </w:tc>
      </w:tr>
      <w:tr w:rsidR="003D1A18" w:rsidRPr="003D1A18" w:rsidTr="00FD6BBF">
        <w:trPr>
          <w:trHeight w:val="290"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A18" w:rsidRPr="003D1A18" w:rsidRDefault="003D1A18" w:rsidP="00FD6BBF">
            <w:pPr>
              <w:jc w:val="center"/>
              <w:rPr>
                <w:b/>
                <w:color w:val="000000"/>
              </w:rPr>
            </w:pPr>
            <w:r w:rsidRPr="003D1A18">
              <w:rPr>
                <w:b/>
                <w:color w:val="000000"/>
              </w:rPr>
              <w:t>2.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A18" w:rsidRPr="003D1A18" w:rsidRDefault="003D1A18" w:rsidP="00FD6BBF">
            <w:pPr>
              <w:jc w:val="center"/>
              <w:rPr>
                <w:b/>
              </w:rPr>
            </w:pPr>
            <w:r w:rsidRPr="003D1A18">
              <w:rPr>
                <w:b/>
              </w:rPr>
              <w:t>ENE FLORINA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A18" w:rsidRPr="003D1A18" w:rsidRDefault="003D1A18" w:rsidP="00FD6BBF">
            <w:pPr>
              <w:jc w:val="center"/>
              <w:rPr>
                <w:b/>
                <w:i/>
                <w:color w:val="000000"/>
              </w:rPr>
            </w:pPr>
            <w:r w:rsidRPr="003D1A18">
              <w:rPr>
                <w:b/>
                <w:i/>
                <w:color w:val="000000"/>
              </w:rPr>
              <w:t>87,66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A18" w:rsidRPr="003D1A18" w:rsidRDefault="003D1A18" w:rsidP="00FD6BBF">
            <w:pPr>
              <w:jc w:val="center"/>
              <w:rPr>
                <w:b/>
                <w:i/>
                <w:color w:val="000000"/>
              </w:rPr>
            </w:pPr>
            <w:r w:rsidRPr="003D1A18">
              <w:rPr>
                <w:b/>
                <w:i/>
                <w:color w:val="000000"/>
              </w:rPr>
              <w:t>96,00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A18" w:rsidRPr="003D1A18" w:rsidRDefault="003D1A18" w:rsidP="00FD6BBF">
            <w:pPr>
              <w:jc w:val="center"/>
              <w:rPr>
                <w:b/>
                <w:i/>
                <w:color w:val="000000"/>
              </w:rPr>
            </w:pPr>
            <w:r w:rsidRPr="003D1A18">
              <w:rPr>
                <w:b/>
                <w:i/>
                <w:color w:val="000000"/>
              </w:rPr>
              <w:t>91,83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A18" w:rsidRPr="003D1A18" w:rsidRDefault="003D1A18" w:rsidP="00FD6BBF">
            <w:pPr>
              <w:jc w:val="center"/>
              <w:rPr>
                <w:b/>
                <w:i/>
                <w:color w:val="000000"/>
              </w:rPr>
            </w:pPr>
            <w:r w:rsidRPr="003D1A18">
              <w:rPr>
                <w:b/>
                <w:i/>
                <w:color w:val="000000"/>
              </w:rPr>
              <w:t>ADMIS</w:t>
            </w:r>
          </w:p>
        </w:tc>
      </w:tr>
    </w:tbl>
    <w:p w:rsidR="003D1A18" w:rsidRPr="003D1A18" w:rsidRDefault="003D1A18" w:rsidP="003D1A18">
      <w:pPr>
        <w:widowControl w:val="0"/>
        <w:tabs>
          <w:tab w:val="left" w:pos="0"/>
          <w:tab w:val="left" w:pos="720"/>
        </w:tabs>
        <w:autoSpaceDE w:val="0"/>
        <w:autoSpaceDN w:val="0"/>
        <w:adjustRightInd w:val="0"/>
        <w:spacing w:line="228" w:lineRule="auto"/>
        <w:jc w:val="both"/>
      </w:pPr>
      <w:r w:rsidRPr="003D1A18">
        <w:tab/>
      </w:r>
    </w:p>
    <w:p w:rsidR="003D1A18" w:rsidRPr="003D1A18" w:rsidRDefault="003D1A18" w:rsidP="003D1A18">
      <w:pPr>
        <w:widowControl w:val="0"/>
        <w:tabs>
          <w:tab w:val="left" w:pos="720"/>
        </w:tabs>
        <w:autoSpaceDE w:val="0"/>
        <w:autoSpaceDN w:val="0"/>
        <w:adjustRightInd w:val="0"/>
        <w:ind w:firstLine="567"/>
        <w:jc w:val="both"/>
        <w:rPr>
          <w:i/>
        </w:rPr>
      </w:pPr>
      <w:r w:rsidRPr="003D1A18">
        <w:t xml:space="preserve">Candidatul declarat „admis” are ca termen obligatoriu de prezentare la post data de </w:t>
      </w:r>
      <w:r w:rsidRPr="003D1A18">
        <w:rPr>
          <w:b/>
        </w:rPr>
        <w:t>25.08.2021</w:t>
      </w:r>
      <w:r w:rsidRPr="003D1A18">
        <w:t xml:space="preserve">, potrivit prevederilor art. 40 alin. (1) din </w:t>
      </w:r>
      <w:r w:rsidRPr="003D1A18">
        <w:rPr>
          <w:i/>
        </w:rPr>
        <w:t xml:space="preserve">Hotărârea Guvernului nr.286/2011 pentru aprobarea Regulamentului-cadru privind stabilirea principiilor generale de ocupare a unui post vacant sau temporar vacant corespunzător funcţiilor contractuale şi a criteriilor de promovare în grade sau trepte profesionale imediat superioare a personalului contractual din sectorul bugetar plătit din fonduri publice, cu modificările şi completările ulterioare. </w:t>
      </w:r>
    </w:p>
    <w:p w:rsidR="003D1A18" w:rsidRPr="003D1A18" w:rsidRDefault="003D1A18" w:rsidP="003D1A18">
      <w:pPr>
        <w:widowControl w:val="0"/>
        <w:tabs>
          <w:tab w:val="left" w:pos="720"/>
        </w:tabs>
        <w:autoSpaceDE w:val="0"/>
        <w:autoSpaceDN w:val="0"/>
        <w:adjustRightInd w:val="0"/>
        <w:ind w:firstLine="567"/>
        <w:jc w:val="both"/>
      </w:pPr>
      <w:r w:rsidRPr="003D1A18">
        <w:t xml:space="preserve">În baza formulării unei cereri scrise şi temeinic motivate, candidatul declarat „admis“ la concurs poate solicita, până la data de </w:t>
      </w:r>
      <w:r w:rsidRPr="003D1A18">
        <w:rPr>
          <w:b/>
        </w:rPr>
        <w:t>24.08.2021</w:t>
      </w:r>
      <w:r w:rsidRPr="003D1A18">
        <w:t xml:space="preserve">, un termen ulterior de prezentare la post, care nu poate depăşi 20 de zile lucrătoare de la data afişării prezentelor rezultate ale concursului, în baza prevederilor art. 40 alin. (2) din </w:t>
      </w:r>
      <w:r w:rsidRPr="003D1A18">
        <w:rPr>
          <w:i/>
        </w:rPr>
        <w:t>Hotărârea Guvernului nr.286/2011.</w:t>
      </w:r>
      <w:r w:rsidRPr="003D1A18">
        <w:t xml:space="preserve"> Cererea se depune la sediul unităţii militare angajatoare din Șoseaua Antiaeriană nr. 6, sector 5, București. </w:t>
      </w:r>
    </w:p>
    <w:p w:rsidR="00DA6242" w:rsidRPr="000831A3" w:rsidRDefault="00DA6242" w:rsidP="00DA6242">
      <w:pPr>
        <w:widowControl w:val="0"/>
        <w:tabs>
          <w:tab w:val="left" w:pos="0"/>
        </w:tabs>
        <w:autoSpaceDE w:val="0"/>
        <w:autoSpaceDN w:val="0"/>
        <w:adjustRightInd w:val="0"/>
        <w:spacing w:line="228" w:lineRule="auto"/>
        <w:jc w:val="both"/>
        <w:rPr>
          <w:rFonts w:eastAsia="SimSun"/>
          <w:b/>
          <w:bCs/>
          <w:lang w:eastAsia="zh-CN"/>
        </w:rPr>
      </w:pPr>
    </w:p>
    <w:p w:rsidR="00DA6242" w:rsidRPr="000831A3" w:rsidRDefault="00DA6242" w:rsidP="00DA6242">
      <w:pPr>
        <w:tabs>
          <w:tab w:val="left" w:pos="0"/>
        </w:tabs>
        <w:spacing w:after="200" w:line="276" w:lineRule="auto"/>
        <w:contextualSpacing/>
        <w:jc w:val="both"/>
      </w:pPr>
      <w:r w:rsidRPr="000831A3">
        <w:tab/>
        <w:t xml:space="preserve">Menţionăm că documentul a fost avizat de către structura de securitate a instituţiei noastre </w:t>
      </w:r>
      <w:r w:rsidRPr="00967C60">
        <w:t xml:space="preserve">cu nr. </w:t>
      </w:r>
      <w:r w:rsidR="00967C60" w:rsidRPr="00967C60">
        <w:t>135</w:t>
      </w:r>
      <w:r w:rsidR="00967C60">
        <w:t xml:space="preserve"> </w:t>
      </w:r>
      <w:r w:rsidRPr="000831A3">
        <w:t xml:space="preserve">din </w:t>
      </w:r>
      <w:r>
        <w:t>09.08.2021</w:t>
      </w:r>
      <w:r w:rsidRPr="000831A3">
        <w:t xml:space="preserve">. </w:t>
      </w:r>
    </w:p>
    <w:p w:rsidR="00DA6242" w:rsidRPr="000831A3" w:rsidRDefault="00DA6242" w:rsidP="00DA6242">
      <w:pPr>
        <w:tabs>
          <w:tab w:val="left" w:pos="0"/>
          <w:tab w:val="left" w:pos="1560"/>
        </w:tabs>
        <w:spacing w:after="200" w:line="276" w:lineRule="auto"/>
        <w:contextualSpacing/>
        <w:jc w:val="both"/>
      </w:pPr>
      <w:r w:rsidRPr="000831A3">
        <w:t xml:space="preserve">           Formatul electronic al anunţului va fi transmis pe adresa de e-mail </w:t>
      </w:r>
      <w:hyperlink r:id="rId5" w:history="1">
        <w:r w:rsidRPr="000831A3">
          <w:rPr>
            <w:b/>
            <w:u w:val="single"/>
          </w:rPr>
          <w:t>biroulinternet</w:t>
        </w:r>
        <w:r w:rsidRPr="000831A3">
          <w:rPr>
            <w:b/>
            <w:u w:val="single"/>
            <w:lang w:val="en-US"/>
          </w:rPr>
          <w:t>@</w:t>
        </w:r>
        <w:proofErr w:type="spellStart"/>
        <w:r w:rsidRPr="000831A3">
          <w:rPr>
            <w:b/>
            <w:u w:val="single"/>
          </w:rPr>
          <w:t>mapn.ro</w:t>
        </w:r>
        <w:proofErr w:type="spellEnd"/>
      </w:hyperlink>
      <w:r w:rsidRPr="000831A3">
        <w:t>.</w:t>
      </w:r>
    </w:p>
    <w:p w:rsidR="00AD43AB" w:rsidRDefault="00967C60">
      <w:bookmarkStart w:id="0" w:name="_GoBack"/>
      <w:bookmarkEnd w:id="0"/>
    </w:p>
    <w:sectPr w:rsidR="00AD43AB" w:rsidSect="00F66A7D"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106"/>
    <w:rsid w:val="002762B7"/>
    <w:rsid w:val="003D1A18"/>
    <w:rsid w:val="0063343E"/>
    <w:rsid w:val="00967C60"/>
    <w:rsid w:val="00A12106"/>
    <w:rsid w:val="00C0530B"/>
    <w:rsid w:val="00CC56FE"/>
    <w:rsid w:val="00DA6242"/>
    <w:rsid w:val="00F6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D1A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D1A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iroulinternet@mapn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1378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Stefanut Ana-Maria</dc:creator>
  <cp:lastModifiedBy>Stefanut Ana-Maria</cp:lastModifiedBy>
  <cp:revision>2</cp:revision>
  <dcterms:created xsi:type="dcterms:W3CDTF">2021-08-09T10:14:00Z</dcterms:created>
  <dcterms:modified xsi:type="dcterms:W3CDTF">2021-08-09T10:14:00Z</dcterms:modified>
</cp:coreProperties>
</file>