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64" w:rsidRPr="00591022" w:rsidRDefault="00656864" w:rsidP="00BD00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084" w:rsidRPr="00591022" w:rsidRDefault="00BD0084" w:rsidP="00BD00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1022">
        <w:rPr>
          <w:rFonts w:ascii="Times New Roman" w:hAnsi="Times New Roman" w:cs="Times New Roman"/>
          <w:b/>
          <w:sz w:val="32"/>
          <w:szCs w:val="32"/>
        </w:rPr>
        <w:t>ANUNŢ PUBLICITAR</w:t>
      </w:r>
    </w:p>
    <w:p w:rsidR="00800800" w:rsidRPr="00591022" w:rsidRDefault="0038215E" w:rsidP="0035230F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32"/>
          <w:szCs w:val="32"/>
        </w:rPr>
        <w:t>pentru închiriere</w:t>
      </w:r>
      <w:r w:rsidR="00EA265D">
        <w:rPr>
          <w:rFonts w:ascii="Times New Roman" w:hAnsi="Times New Roman" w:cs="Times New Roman"/>
          <w:b/>
          <w:sz w:val="32"/>
          <w:szCs w:val="32"/>
        </w:rPr>
        <w:t>a</w:t>
      </w:r>
      <w:r w:rsidRPr="00591022">
        <w:rPr>
          <w:rFonts w:ascii="Times New Roman" w:hAnsi="Times New Roman" w:cs="Times New Roman"/>
          <w:b/>
          <w:sz w:val="32"/>
          <w:szCs w:val="32"/>
        </w:rPr>
        <w:t xml:space="preserve"> imobil</w:t>
      </w:r>
      <w:r w:rsidR="00EA265D">
        <w:rPr>
          <w:rFonts w:ascii="Times New Roman" w:hAnsi="Times New Roman" w:cs="Times New Roman"/>
          <w:b/>
          <w:sz w:val="32"/>
          <w:szCs w:val="32"/>
        </w:rPr>
        <w:t>ului</w:t>
      </w:r>
      <w:r w:rsidRPr="00591022">
        <w:rPr>
          <w:rFonts w:ascii="Times New Roman" w:hAnsi="Times New Roman" w:cs="Times New Roman"/>
          <w:b/>
          <w:sz w:val="32"/>
          <w:szCs w:val="32"/>
        </w:rPr>
        <w:t xml:space="preserve"> cazarmă 3117 Cosmești</w:t>
      </w:r>
      <w:r w:rsidR="00EA265D">
        <w:rPr>
          <w:rFonts w:ascii="Times New Roman" w:hAnsi="Times New Roman" w:cs="Times New Roman"/>
          <w:b/>
          <w:sz w:val="32"/>
          <w:szCs w:val="32"/>
        </w:rPr>
        <w:t>, județul Galați</w:t>
      </w:r>
    </w:p>
    <w:p w:rsidR="00800800" w:rsidRPr="00DB2BF7" w:rsidRDefault="00800800" w:rsidP="00800800">
      <w:pPr>
        <w:pStyle w:val="Frspaiere"/>
        <w:numPr>
          <w:ilvl w:val="0"/>
          <w:numId w:val="11"/>
        </w:numPr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generale privind autoritatea contractantă:</w:t>
      </w:r>
      <w:r w:rsidR="00C263A7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Ministerul Apărării Naționale, prin U.M. 02542 Focșani, cu sediul în </w:t>
      </w:r>
      <w:r w:rsidR="00490150">
        <w:rPr>
          <w:rFonts w:ascii="Times New Roman" w:hAnsi="Times New Roman" w:cs="Times New Roman"/>
          <w:sz w:val="28"/>
          <w:szCs w:val="28"/>
        </w:rPr>
        <w:t>Bulevardul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 București,  nr. 1-3, localitatea Focșani, județ</w:t>
      </w:r>
      <w:r w:rsidR="00650C9F">
        <w:rPr>
          <w:rFonts w:ascii="Times New Roman" w:hAnsi="Times New Roman" w:cs="Times New Roman"/>
          <w:sz w:val="28"/>
          <w:szCs w:val="28"/>
        </w:rPr>
        <w:t>ul</w:t>
      </w:r>
      <w:r w:rsidR="00C263A7" w:rsidRPr="00591022">
        <w:rPr>
          <w:rFonts w:ascii="Times New Roman" w:hAnsi="Times New Roman" w:cs="Times New Roman"/>
          <w:sz w:val="28"/>
          <w:szCs w:val="28"/>
        </w:rPr>
        <w:t xml:space="preserve"> Vrancea , telefon 0237/213155, fax 0237/213155, cod fiscal 4297711, e-mail: </w:t>
      </w:r>
      <w:r w:rsidR="00C7783A" w:rsidRPr="00DB2BF7">
        <w:rPr>
          <w:rFonts w:ascii="Times New Roman" w:hAnsi="Times New Roman" w:cs="Times New Roman"/>
          <w:sz w:val="28"/>
          <w:szCs w:val="28"/>
        </w:rPr>
        <w:t>achizitii</w:t>
      </w:r>
      <w:r w:rsidR="00C7783A" w:rsidRPr="00DB2BF7">
        <w:rPr>
          <w:rFonts w:ascii="Times New Roman" w:hAnsi="Times New Roman" w:cs="Times New Roman"/>
          <w:bCs/>
          <w:sz w:val="28"/>
          <w:szCs w:val="28"/>
        </w:rPr>
        <w:t>_</w:t>
      </w:r>
      <w:r w:rsidR="00C7783A" w:rsidRPr="00DB2BF7">
        <w:rPr>
          <w:rFonts w:ascii="Times New Roman" w:hAnsi="Times New Roman" w:cs="Times New Roman"/>
          <w:sz w:val="28"/>
          <w:szCs w:val="28"/>
        </w:rPr>
        <w:t>directe</w:t>
      </w:r>
      <w:r w:rsidR="00C7783A" w:rsidRPr="00DB2BF7">
        <w:rPr>
          <w:rFonts w:ascii="Times New Roman" w:hAnsi="Times New Roman" w:cs="Times New Roman"/>
          <w:bCs/>
          <w:sz w:val="28"/>
          <w:szCs w:val="28"/>
        </w:rPr>
        <w:t>_cdi4@mapn.ro</w:t>
      </w:r>
      <w:r w:rsidR="00C7783A" w:rsidRPr="00DB2B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1F1E" w:rsidRPr="00591022" w:rsidRDefault="00C21F1E" w:rsidP="00C21F1E">
      <w:pPr>
        <w:pStyle w:val="Frspaiere"/>
        <w:rPr>
          <w:rFonts w:ascii="Times New Roman" w:hAnsi="Times New Roman" w:cs="Times New Roman"/>
          <w:b/>
          <w:sz w:val="28"/>
          <w:szCs w:val="28"/>
        </w:rPr>
      </w:pPr>
    </w:p>
    <w:p w:rsidR="00490150" w:rsidRDefault="00800800" w:rsidP="00727F3E">
      <w:pPr>
        <w:pStyle w:val="Frspaiere"/>
        <w:numPr>
          <w:ilvl w:val="0"/>
          <w:numId w:val="11"/>
        </w:numPr>
        <w:ind w:left="284" w:firstLine="424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generale privind obiectul procedurii de licitație publică:</w:t>
      </w:r>
      <w:r w:rsidR="00727F3E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150" w:rsidRDefault="00490150" w:rsidP="00490150">
      <w:pPr>
        <w:pStyle w:val="Frspaiere"/>
        <w:rPr>
          <w:rFonts w:ascii="Times New Roman" w:hAnsi="Times New Roman" w:cs="Times New Roman"/>
          <w:sz w:val="28"/>
          <w:szCs w:val="28"/>
        </w:rPr>
      </w:pPr>
    </w:p>
    <w:p w:rsidR="00B16EBD" w:rsidRPr="00591022" w:rsidRDefault="00B16EBD" w:rsidP="00B16EBD">
      <w:pPr>
        <w:pStyle w:val="Frspaiere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0150">
        <w:rPr>
          <w:rFonts w:ascii="Times New Roman" w:hAnsi="Times New Roman" w:cs="Times New Roman"/>
          <w:sz w:val="28"/>
          <w:szCs w:val="28"/>
        </w:rPr>
        <w:t>imobilul 3117 Cosmești</w:t>
      </w:r>
      <w:r w:rsidR="00C21F1E">
        <w:rPr>
          <w:rFonts w:ascii="Times New Roman" w:hAnsi="Times New Roman" w:cs="Times New Roman"/>
          <w:sz w:val="28"/>
          <w:szCs w:val="28"/>
        </w:rPr>
        <w:t>, cu destinația sursă de apă</w:t>
      </w:r>
      <w:r w:rsidR="00D2411B">
        <w:rPr>
          <w:rFonts w:ascii="Times New Roman" w:hAnsi="Times New Roman" w:cs="Times New Roman"/>
          <w:sz w:val="28"/>
          <w:szCs w:val="28"/>
        </w:rPr>
        <w:t xml:space="preserve"> este</w:t>
      </w:r>
      <w:r w:rsidRPr="00B16EBD">
        <w:rPr>
          <w:rFonts w:ascii="Times New Roman" w:hAnsi="Times New Roman" w:cs="Times New Roman"/>
          <w:sz w:val="28"/>
          <w:szCs w:val="28"/>
        </w:rPr>
        <w:t xml:space="preserve"> </w:t>
      </w:r>
      <w:r w:rsidRPr="00591022">
        <w:rPr>
          <w:rFonts w:ascii="Times New Roman" w:hAnsi="Times New Roman" w:cs="Times New Roman"/>
          <w:sz w:val="28"/>
          <w:szCs w:val="28"/>
        </w:rPr>
        <w:t>compus din:</w:t>
      </w:r>
    </w:p>
    <w:p w:rsidR="00B16EBD" w:rsidRPr="00591022" w:rsidRDefault="00B16EBD" w:rsidP="00B16EBD">
      <w:pPr>
        <w:pStyle w:val="Frspaiere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sz w:val="28"/>
          <w:szCs w:val="28"/>
        </w:rPr>
        <w:t>- construcții în suprafață construită de 113 mp;</w:t>
      </w:r>
    </w:p>
    <w:p w:rsidR="00B16EBD" w:rsidRPr="00591022" w:rsidRDefault="00B16EBD" w:rsidP="00B16EBD">
      <w:pPr>
        <w:pStyle w:val="Frspaiere"/>
        <w:ind w:left="284" w:firstLine="1132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sz w:val="28"/>
          <w:szCs w:val="28"/>
        </w:rPr>
        <w:t>- amenajări la terenuri: drum pământ=351 mp, împrejmuire sârmă ghimpată=206 ml, rețea de energie electrică subterană=104 ml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6EBD" w:rsidRDefault="00B16EBD" w:rsidP="00B16EBD">
      <w:pPr>
        <w:pStyle w:val="Frspaiere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sz w:val="28"/>
          <w:szCs w:val="28"/>
        </w:rPr>
        <w:t>-teren în suprafață de  556 mp;</w:t>
      </w:r>
    </w:p>
    <w:p w:rsidR="00C21F1E" w:rsidRDefault="00C21F1E" w:rsidP="00C21F1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411B">
        <w:rPr>
          <w:rFonts w:ascii="Times New Roman" w:hAnsi="Times New Roman" w:cs="Times New Roman"/>
          <w:sz w:val="28"/>
          <w:szCs w:val="28"/>
        </w:rPr>
        <w:t>- imobilul este s</w:t>
      </w:r>
      <w:r>
        <w:rPr>
          <w:rFonts w:ascii="Times New Roman" w:hAnsi="Times New Roman" w:cs="Times New Roman"/>
          <w:sz w:val="28"/>
          <w:szCs w:val="28"/>
        </w:rPr>
        <w:t xml:space="preserve">ituat în </w:t>
      </w:r>
      <w:r w:rsidRPr="00490150">
        <w:rPr>
          <w:rFonts w:ascii="Times New Roman" w:hAnsi="Times New Roman" w:cs="Times New Roman"/>
          <w:sz w:val="28"/>
          <w:szCs w:val="28"/>
        </w:rPr>
        <w:t>comuna Cosmești, județul Galați</w:t>
      </w:r>
      <w:r w:rsidR="00D241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aparțin</w:t>
      </w:r>
      <w:r w:rsidR="00D2411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domeniului public al statului, conform </w:t>
      </w:r>
      <w:r w:rsidR="00D2411B">
        <w:rPr>
          <w:rFonts w:ascii="Times New Roman" w:hAnsi="Times New Roman" w:cs="Times New Roman"/>
          <w:sz w:val="28"/>
          <w:szCs w:val="28"/>
        </w:rPr>
        <w:t>H.G. 1705/2006 și O.U.G. 57/2019 și se află în administrarea Ministerului Apărării Naționale;</w:t>
      </w:r>
    </w:p>
    <w:p w:rsidR="00D2411B" w:rsidRDefault="00D2411B" w:rsidP="00C21F1E">
      <w:pPr>
        <w:pStyle w:val="Frspaier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î</w:t>
      </w:r>
      <w:r w:rsidRPr="00591022">
        <w:rPr>
          <w:rFonts w:ascii="Times New Roman" w:hAnsi="Times New Roman" w:cs="Times New Roman"/>
          <w:sz w:val="28"/>
          <w:szCs w:val="28"/>
        </w:rPr>
        <w:t>nchirierea se face conform</w:t>
      </w:r>
      <w:r>
        <w:rPr>
          <w:rFonts w:ascii="Times New Roman" w:hAnsi="Times New Roman" w:cs="Times New Roman"/>
          <w:sz w:val="28"/>
          <w:szCs w:val="28"/>
        </w:rPr>
        <w:t xml:space="preserve"> H.G. 789 din 16.06.2022 și</w:t>
      </w:r>
      <w:r w:rsidRPr="00591022">
        <w:rPr>
          <w:rFonts w:ascii="Times New Roman" w:hAnsi="Times New Roman" w:cs="Times New Roman"/>
          <w:sz w:val="28"/>
          <w:szCs w:val="28"/>
        </w:rPr>
        <w:t xml:space="preserve"> O.U.G. nr. 57/2019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150" w:rsidRPr="00591022" w:rsidRDefault="00490150" w:rsidP="0035230F">
      <w:pPr>
        <w:pStyle w:val="Frspaiere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800800" w:rsidRPr="00591022" w:rsidRDefault="00800800" w:rsidP="00C263A7">
      <w:pPr>
        <w:pStyle w:val="Frspaier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Informații privind documentația de </w:t>
      </w:r>
      <w:r w:rsidR="00C263A7" w:rsidRPr="00591022">
        <w:rPr>
          <w:rFonts w:ascii="Times New Roman" w:hAnsi="Times New Roman" w:cs="Times New Roman"/>
          <w:b/>
          <w:sz w:val="28"/>
          <w:szCs w:val="28"/>
        </w:rPr>
        <w:t>atribuire</w:t>
      </w:r>
      <w:r w:rsidR="00727F3E" w:rsidRPr="0059102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7F3E" w:rsidRPr="00591022">
        <w:rPr>
          <w:rFonts w:ascii="Times New Roman" w:hAnsi="Times New Roman" w:cs="Times New Roman"/>
          <w:sz w:val="28"/>
          <w:szCs w:val="28"/>
        </w:rPr>
        <w:t>se găsesc în caietul de sarcini.</w:t>
      </w:r>
    </w:p>
    <w:p w:rsidR="00727F3E" w:rsidRPr="00591022" w:rsidRDefault="00727F3E" w:rsidP="00096D08">
      <w:pPr>
        <w:pStyle w:val="Frspaiere"/>
        <w:numPr>
          <w:ilvl w:val="1"/>
          <w:numId w:val="11"/>
        </w:numPr>
        <w:ind w:left="284" w:firstLine="78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Modalitatea 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sau modalitățile </w:t>
      </w:r>
      <w:r w:rsidRPr="00591022">
        <w:rPr>
          <w:rFonts w:ascii="Times New Roman" w:hAnsi="Times New Roman" w:cs="Times New Roman"/>
          <w:b/>
          <w:sz w:val="28"/>
          <w:szCs w:val="28"/>
        </w:rPr>
        <w:t>prin care persoanele interesate pot intra în posesia unui exemplar al documentație de atribuire: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documentația se poate ridica de la sediul U.M. 02542 Focșani, începând cu data de 23.09.2022 sau se poate solicita în format electronic pe adresa de e-mail a unității.</w:t>
      </w:r>
    </w:p>
    <w:p w:rsidR="00727F3E" w:rsidRPr="00591022" w:rsidRDefault="00727F3E" w:rsidP="00096D08">
      <w:pPr>
        <w:pStyle w:val="Frspaiere"/>
        <w:numPr>
          <w:ilvl w:val="1"/>
          <w:numId w:val="11"/>
        </w:numPr>
        <w:ind w:left="284" w:firstLine="784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Denumirea și datele de contact ale serviciului /compartimentului din cadrul instituției de la care se poate obține un exemplar din documentația de atribuire: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Secția patrimoniu a U.M. 02542 Focșani, tel. 0237213155, interior 108.</w:t>
      </w:r>
    </w:p>
    <w:p w:rsidR="00727F3E" w:rsidRPr="00591022" w:rsidRDefault="00727F3E" w:rsidP="00096D08">
      <w:pPr>
        <w:pStyle w:val="Frspaiere"/>
        <w:numPr>
          <w:ilvl w:val="1"/>
          <w:numId w:val="11"/>
        </w:numPr>
        <w:ind w:left="426" w:firstLine="642"/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Costul și condițiile de plată pentru obținerea unui exemplar, potrivit prevederilor O.U.G. nr. 57/2019 privind Codul administrativ:</w:t>
      </w:r>
      <w:r w:rsidR="00D241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11B" w:rsidRPr="00D2411B">
        <w:rPr>
          <w:rFonts w:ascii="Times New Roman" w:hAnsi="Times New Roman" w:cs="Times New Roman"/>
          <w:sz w:val="28"/>
          <w:szCs w:val="28"/>
        </w:rPr>
        <w:t xml:space="preserve">costul </w:t>
      </w:r>
      <w:r w:rsidR="00D2411B">
        <w:rPr>
          <w:rFonts w:ascii="Times New Roman" w:hAnsi="Times New Roman" w:cs="Times New Roman"/>
          <w:sz w:val="28"/>
          <w:szCs w:val="28"/>
        </w:rPr>
        <w:t>documentației de atribuire este în sumă de 10 lei și se achită în numerar la casieria autorității contractante.</w:t>
      </w:r>
    </w:p>
    <w:p w:rsidR="00454A13" w:rsidRPr="00454A13" w:rsidRDefault="00727F3E" w:rsidP="00454A13">
      <w:pPr>
        <w:pStyle w:val="Frspaiere"/>
        <w:numPr>
          <w:ilvl w:val="1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Data limită pentru solicitarea clarificărilor</w:t>
      </w:r>
      <w:r w:rsidR="00DC44AC" w:rsidRPr="00591022">
        <w:rPr>
          <w:rFonts w:ascii="Times New Roman" w:hAnsi="Times New Roman" w:cs="Times New Roman"/>
          <w:b/>
          <w:sz w:val="28"/>
          <w:szCs w:val="28"/>
        </w:rPr>
        <w:t xml:space="preserve"> și de achiziționare a caietului de sarcini</w:t>
      </w:r>
      <w:r w:rsidRPr="00591022">
        <w:rPr>
          <w:rFonts w:ascii="Times New Roman" w:hAnsi="Times New Roman" w:cs="Times New Roman"/>
          <w:b/>
          <w:sz w:val="28"/>
          <w:szCs w:val="28"/>
        </w:rPr>
        <w:t>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17.10.2022</w:t>
      </w:r>
      <w:r w:rsidR="00A13302">
        <w:rPr>
          <w:rFonts w:ascii="Times New Roman" w:hAnsi="Times New Roman" w:cs="Times New Roman"/>
          <w:sz w:val="28"/>
          <w:szCs w:val="28"/>
        </w:rPr>
        <w:t>,</w:t>
      </w:r>
      <w:r w:rsidR="00454A13">
        <w:rPr>
          <w:rFonts w:ascii="Times New Roman" w:hAnsi="Times New Roman" w:cs="Times New Roman"/>
          <w:sz w:val="28"/>
          <w:szCs w:val="28"/>
        </w:rPr>
        <w:t xml:space="preserve"> </w:t>
      </w:r>
      <w:r w:rsidR="00454A13" w:rsidRPr="00454A13">
        <w:rPr>
          <w:rFonts w:ascii="Times New Roman" w:hAnsi="Times New Roman" w:cs="Times New Roman"/>
          <w:sz w:val="28"/>
          <w:szCs w:val="28"/>
        </w:rPr>
        <w:t>ora 14.00</w:t>
      </w:r>
    </w:p>
    <w:p w:rsidR="00C263A7" w:rsidRPr="00591022" w:rsidRDefault="00C263A7" w:rsidP="00C263A7">
      <w:pPr>
        <w:pStyle w:val="Frspaier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Informații privind ofertele:</w:t>
      </w:r>
    </w:p>
    <w:p w:rsidR="00727F3E" w:rsidRPr="00591022" w:rsidRDefault="00096D08" w:rsidP="00727F3E">
      <w:pPr>
        <w:pStyle w:val="Frspaiere"/>
        <w:numPr>
          <w:ilvl w:val="1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Data limită de depunere a ofertelor: </w:t>
      </w:r>
      <w:r w:rsidRPr="00591022">
        <w:rPr>
          <w:rFonts w:ascii="Times New Roman" w:hAnsi="Times New Roman" w:cs="Times New Roman"/>
          <w:sz w:val="28"/>
          <w:szCs w:val="28"/>
        </w:rPr>
        <w:t>24.10.2022, ora 10.00</w:t>
      </w:r>
    </w:p>
    <w:p w:rsidR="00096D08" w:rsidRPr="00591022" w:rsidRDefault="00096D08" w:rsidP="00454A13">
      <w:pPr>
        <w:pStyle w:val="Frspaiere"/>
        <w:numPr>
          <w:ilvl w:val="1"/>
          <w:numId w:val="11"/>
        </w:numPr>
        <w:ind w:left="993" w:firstLine="75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Adresa la care trebuie depuse ofertele: </w:t>
      </w:r>
      <w:r w:rsidR="00A87030" w:rsidRPr="00A87030">
        <w:rPr>
          <w:rFonts w:ascii="Times New Roman" w:hAnsi="Times New Roman" w:cs="Times New Roman"/>
          <w:sz w:val="28"/>
          <w:szCs w:val="28"/>
        </w:rPr>
        <w:t xml:space="preserve">compartimentul documente clasificate al </w:t>
      </w:r>
      <w:r w:rsidRPr="00A87030">
        <w:rPr>
          <w:rFonts w:ascii="Times New Roman" w:hAnsi="Times New Roman" w:cs="Times New Roman"/>
          <w:sz w:val="28"/>
          <w:szCs w:val="28"/>
        </w:rPr>
        <w:t>U.M. 02542 Focșani</w:t>
      </w:r>
      <w:r w:rsidR="00A87030" w:rsidRPr="00A87030">
        <w:rPr>
          <w:rFonts w:ascii="Times New Roman" w:hAnsi="Times New Roman" w:cs="Times New Roman"/>
          <w:sz w:val="28"/>
          <w:szCs w:val="28"/>
        </w:rPr>
        <w:t xml:space="preserve">, </w:t>
      </w:r>
      <w:r w:rsidR="00454A13" w:rsidRPr="00A87030">
        <w:rPr>
          <w:rFonts w:ascii="Times New Roman" w:hAnsi="Times New Roman" w:cs="Times New Roman"/>
          <w:sz w:val="28"/>
          <w:szCs w:val="28"/>
        </w:rPr>
        <w:t>situa</w:t>
      </w:r>
      <w:r w:rsidR="00454A13">
        <w:rPr>
          <w:rFonts w:ascii="Times New Roman" w:hAnsi="Times New Roman" w:cs="Times New Roman"/>
          <w:sz w:val="28"/>
          <w:szCs w:val="28"/>
        </w:rPr>
        <w:t>t în Bulevardul</w:t>
      </w:r>
      <w:r w:rsidR="00454A13" w:rsidRPr="00591022">
        <w:rPr>
          <w:rFonts w:ascii="Times New Roman" w:hAnsi="Times New Roman" w:cs="Times New Roman"/>
          <w:sz w:val="28"/>
          <w:szCs w:val="28"/>
        </w:rPr>
        <w:t xml:space="preserve"> București,  nr. 1-3, localitatea Focșani, județ</w:t>
      </w:r>
      <w:r w:rsidR="00650C9F">
        <w:rPr>
          <w:rFonts w:ascii="Times New Roman" w:hAnsi="Times New Roman" w:cs="Times New Roman"/>
          <w:sz w:val="28"/>
          <w:szCs w:val="28"/>
        </w:rPr>
        <w:t>ul</w:t>
      </w:r>
      <w:bookmarkStart w:id="0" w:name="_GoBack"/>
      <w:bookmarkEnd w:id="0"/>
      <w:r w:rsidR="00454A13" w:rsidRPr="00591022">
        <w:rPr>
          <w:rFonts w:ascii="Times New Roman" w:hAnsi="Times New Roman" w:cs="Times New Roman"/>
          <w:sz w:val="28"/>
          <w:szCs w:val="28"/>
        </w:rPr>
        <w:t xml:space="preserve"> Vrancea</w:t>
      </w:r>
      <w:r w:rsidR="00454A13">
        <w:rPr>
          <w:rFonts w:ascii="Times New Roman" w:hAnsi="Times New Roman" w:cs="Times New Roman"/>
          <w:sz w:val="28"/>
          <w:szCs w:val="28"/>
        </w:rPr>
        <w:t>.</w:t>
      </w:r>
    </w:p>
    <w:p w:rsidR="00C263A7" w:rsidRPr="00591022" w:rsidRDefault="00096D08" w:rsidP="00DF34F9">
      <w:pPr>
        <w:pStyle w:val="Frspaiere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4.3 Numărul de exemplare </w:t>
      </w:r>
      <w:r w:rsidR="00DC44AC" w:rsidRPr="00591022">
        <w:rPr>
          <w:rFonts w:ascii="Times New Roman" w:hAnsi="Times New Roman" w:cs="Times New Roman"/>
          <w:b/>
          <w:sz w:val="28"/>
          <w:szCs w:val="28"/>
        </w:rPr>
        <w:t>în care trebuie depusă oferta: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030" w:rsidRPr="00A87030">
        <w:rPr>
          <w:rFonts w:ascii="Times New Roman" w:hAnsi="Times New Roman" w:cs="Times New Roman"/>
          <w:sz w:val="28"/>
          <w:szCs w:val="28"/>
        </w:rPr>
        <w:t>se depun într-un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030" w:rsidRPr="00A87030">
        <w:rPr>
          <w:rFonts w:ascii="Times New Roman" w:hAnsi="Times New Roman" w:cs="Times New Roman"/>
          <w:sz w:val="28"/>
          <w:szCs w:val="28"/>
        </w:rPr>
        <w:t>singur</w:t>
      </w:r>
      <w:r w:rsidR="00A87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4AC" w:rsidRPr="00591022">
        <w:rPr>
          <w:rFonts w:ascii="Times New Roman" w:hAnsi="Times New Roman" w:cs="Times New Roman"/>
          <w:sz w:val="28"/>
          <w:szCs w:val="28"/>
        </w:rPr>
        <w:t>exemplar</w:t>
      </w:r>
      <w:r w:rsidR="00A87030">
        <w:rPr>
          <w:rFonts w:ascii="Times New Roman" w:hAnsi="Times New Roman" w:cs="Times New Roman"/>
          <w:sz w:val="28"/>
          <w:szCs w:val="28"/>
        </w:rPr>
        <w:t>, în două plicuri sigilate, unul interior și unul exterior,</w:t>
      </w:r>
      <w:r w:rsidR="00DC44AC" w:rsidRPr="00591022">
        <w:rPr>
          <w:rFonts w:ascii="Times New Roman" w:hAnsi="Times New Roman" w:cs="Times New Roman"/>
          <w:sz w:val="28"/>
          <w:szCs w:val="28"/>
        </w:rPr>
        <w:t xml:space="preserve"> redactat în limba română.</w:t>
      </w:r>
      <w:r w:rsidRPr="0059102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263A7" w:rsidRPr="00591022" w:rsidRDefault="00C263A7" w:rsidP="00C263A7">
      <w:pPr>
        <w:pStyle w:val="Frspaier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>Data și locul la care se va desfășura ședința publică de deschidere a ofertelor: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08" w:rsidRPr="00591022">
        <w:rPr>
          <w:rFonts w:ascii="Times New Roman" w:hAnsi="Times New Roman" w:cs="Times New Roman"/>
          <w:sz w:val="28"/>
          <w:szCs w:val="28"/>
        </w:rPr>
        <w:t>24.10.2022, ora 1</w:t>
      </w:r>
      <w:r w:rsidR="0077775B">
        <w:rPr>
          <w:rFonts w:ascii="Times New Roman" w:hAnsi="Times New Roman" w:cs="Times New Roman"/>
          <w:sz w:val="28"/>
          <w:szCs w:val="28"/>
        </w:rPr>
        <w:t>1</w:t>
      </w:r>
      <w:r w:rsidR="00096D08" w:rsidRPr="00591022">
        <w:rPr>
          <w:rFonts w:ascii="Times New Roman" w:hAnsi="Times New Roman" w:cs="Times New Roman"/>
          <w:sz w:val="28"/>
          <w:szCs w:val="28"/>
        </w:rPr>
        <w:t>.00</w:t>
      </w:r>
      <w:r w:rsidR="00A87030">
        <w:rPr>
          <w:rFonts w:ascii="Times New Roman" w:hAnsi="Times New Roman" w:cs="Times New Roman"/>
          <w:sz w:val="28"/>
          <w:szCs w:val="28"/>
        </w:rPr>
        <w:t>,</w:t>
      </w:r>
      <w:r w:rsidR="00096D08" w:rsidRPr="00591022">
        <w:rPr>
          <w:rFonts w:ascii="Times New Roman" w:hAnsi="Times New Roman" w:cs="Times New Roman"/>
          <w:sz w:val="28"/>
          <w:szCs w:val="28"/>
        </w:rPr>
        <w:t xml:space="preserve"> la sediul U.M. 02542 Focșani</w:t>
      </w:r>
      <w:r w:rsidR="007A15D3">
        <w:rPr>
          <w:rFonts w:ascii="Times New Roman" w:hAnsi="Times New Roman" w:cs="Times New Roman"/>
          <w:sz w:val="28"/>
          <w:szCs w:val="28"/>
        </w:rPr>
        <w:t>,</w:t>
      </w:r>
      <w:r w:rsidR="007A15D3" w:rsidRPr="007A15D3">
        <w:rPr>
          <w:rFonts w:ascii="Times New Roman" w:hAnsi="Times New Roman" w:cs="Times New Roman"/>
          <w:sz w:val="28"/>
          <w:szCs w:val="28"/>
        </w:rPr>
        <w:t xml:space="preserve"> </w:t>
      </w:r>
      <w:r w:rsidR="007A15D3">
        <w:rPr>
          <w:rFonts w:ascii="Times New Roman" w:hAnsi="Times New Roman" w:cs="Times New Roman"/>
          <w:sz w:val="28"/>
          <w:szCs w:val="28"/>
        </w:rPr>
        <w:t>situată în Bulevardul</w:t>
      </w:r>
      <w:r w:rsidR="007A15D3" w:rsidRPr="00591022">
        <w:rPr>
          <w:rFonts w:ascii="Times New Roman" w:hAnsi="Times New Roman" w:cs="Times New Roman"/>
          <w:sz w:val="28"/>
          <w:szCs w:val="28"/>
        </w:rPr>
        <w:t xml:space="preserve"> București,  nr. 1-3, localitatea Focșani, județ</w:t>
      </w:r>
      <w:r w:rsidR="00A13302">
        <w:rPr>
          <w:rFonts w:ascii="Times New Roman" w:hAnsi="Times New Roman" w:cs="Times New Roman"/>
          <w:sz w:val="28"/>
          <w:szCs w:val="28"/>
        </w:rPr>
        <w:t>ul</w:t>
      </w:r>
      <w:r w:rsidR="007A15D3" w:rsidRPr="00591022">
        <w:rPr>
          <w:rFonts w:ascii="Times New Roman" w:hAnsi="Times New Roman" w:cs="Times New Roman"/>
          <w:sz w:val="28"/>
          <w:szCs w:val="28"/>
        </w:rPr>
        <w:t xml:space="preserve"> Vrancea</w:t>
      </w:r>
      <w:r w:rsidR="00096D08" w:rsidRPr="00591022">
        <w:rPr>
          <w:rFonts w:ascii="Times New Roman" w:hAnsi="Times New Roman" w:cs="Times New Roman"/>
          <w:sz w:val="28"/>
          <w:szCs w:val="28"/>
        </w:rPr>
        <w:t>.</w:t>
      </w:r>
    </w:p>
    <w:p w:rsidR="00C263A7" w:rsidRPr="00591022" w:rsidRDefault="00C263A7" w:rsidP="00C263A7">
      <w:pPr>
        <w:pStyle w:val="Frspaiere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lastRenderedPageBreak/>
        <w:t>Denumirea, adresa, numărul de telefon și/sau adresa de e-mail ale instanței competente în soluționarea litigiilor apărute și termenele pentru sesizarea instanței:</w:t>
      </w:r>
      <w:r w:rsidR="00096D08" w:rsidRPr="00591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4AC" w:rsidRPr="00591022">
        <w:rPr>
          <w:rFonts w:ascii="Times New Roman" w:hAnsi="Times New Roman" w:cs="Times New Roman"/>
          <w:sz w:val="28"/>
          <w:szCs w:val="28"/>
        </w:rPr>
        <w:t>Tribunalul Vrancea</w:t>
      </w:r>
      <w:r w:rsidR="00A87030">
        <w:rPr>
          <w:rFonts w:ascii="Times New Roman" w:hAnsi="Times New Roman" w:cs="Times New Roman"/>
          <w:sz w:val="28"/>
          <w:szCs w:val="28"/>
        </w:rPr>
        <w:t xml:space="preserve">- Secția a II-a Civilă, de Contencios Administrativ și Fiscal, Focșani, Bulevardul Independenței, nr. 19-21, cod poștal 620015, adresă de e-mail : </w:t>
      </w:r>
      <w:hyperlink r:id="rId6" w:history="1">
        <w:r w:rsidR="00A87030" w:rsidRPr="00D10B7B">
          <w:rPr>
            <w:rStyle w:val="Hyperlink"/>
            <w:rFonts w:ascii="Times New Roman" w:hAnsi="Times New Roman" w:cs="Times New Roman"/>
            <w:sz w:val="28"/>
            <w:szCs w:val="28"/>
          </w:rPr>
          <w:t>tr-vrancea-comercoal@just.ro</w:t>
        </w:r>
      </w:hyperlink>
      <w:r w:rsidR="00A87030">
        <w:rPr>
          <w:rFonts w:ascii="Times New Roman" w:hAnsi="Times New Roman" w:cs="Times New Roman"/>
          <w:sz w:val="28"/>
          <w:szCs w:val="28"/>
        </w:rPr>
        <w:t>, telefon: 0237/232.092, fax: 0237/235.896.</w:t>
      </w:r>
    </w:p>
    <w:p w:rsidR="00C263A7" w:rsidRPr="00591022" w:rsidRDefault="00C263A7" w:rsidP="00C263A7">
      <w:pPr>
        <w:pStyle w:val="Frspaiere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1022">
        <w:rPr>
          <w:rFonts w:ascii="Times New Roman" w:hAnsi="Times New Roman" w:cs="Times New Roman"/>
          <w:b/>
          <w:sz w:val="28"/>
          <w:szCs w:val="28"/>
        </w:rPr>
        <w:t xml:space="preserve">Data transmiterii anunțului de licitație către instituțiile abilitate, în vederea publicării: </w:t>
      </w:r>
      <w:r w:rsidR="0077775B">
        <w:rPr>
          <w:rFonts w:ascii="Times New Roman" w:hAnsi="Times New Roman" w:cs="Times New Roman"/>
          <w:sz w:val="28"/>
          <w:szCs w:val="28"/>
        </w:rPr>
        <w:t>1</w:t>
      </w:r>
      <w:r w:rsidR="00697EF9">
        <w:rPr>
          <w:rFonts w:ascii="Times New Roman" w:hAnsi="Times New Roman" w:cs="Times New Roman"/>
          <w:sz w:val="28"/>
          <w:szCs w:val="28"/>
        </w:rPr>
        <w:t>6</w:t>
      </w:r>
      <w:r w:rsidRPr="00591022">
        <w:rPr>
          <w:rFonts w:ascii="Times New Roman" w:hAnsi="Times New Roman" w:cs="Times New Roman"/>
          <w:sz w:val="28"/>
          <w:szCs w:val="28"/>
        </w:rPr>
        <w:t>.09.2022.</w:t>
      </w:r>
    </w:p>
    <w:sectPr w:rsidR="00C263A7" w:rsidRPr="00591022" w:rsidSect="00727F3E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104B1"/>
    <w:multiLevelType w:val="hybridMultilevel"/>
    <w:tmpl w:val="C7A0027A"/>
    <w:lvl w:ilvl="0" w:tplc="0418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0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77" w:hanging="360"/>
      </w:pPr>
      <w:rPr>
        <w:rFonts w:ascii="Wingdings" w:hAnsi="Wingdings" w:hint="default"/>
      </w:rPr>
    </w:lvl>
  </w:abstractNum>
  <w:abstractNum w:abstractNumId="1">
    <w:nsid w:val="0C7E768F"/>
    <w:multiLevelType w:val="hybridMultilevel"/>
    <w:tmpl w:val="4ABEAD84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05789B"/>
    <w:multiLevelType w:val="hybridMultilevel"/>
    <w:tmpl w:val="983C9A9C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F66E4"/>
    <w:multiLevelType w:val="hybridMultilevel"/>
    <w:tmpl w:val="16A88A70"/>
    <w:lvl w:ilvl="0" w:tplc="0418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4">
    <w:nsid w:val="3A575DA4"/>
    <w:multiLevelType w:val="hybridMultilevel"/>
    <w:tmpl w:val="84FC4814"/>
    <w:lvl w:ilvl="0" w:tplc="0450BA8E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2603"/>
    <w:multiLevelType w:val="hybridMultilevel"/>
    <w:tmpl w:val="DF623230"/>
    <w:lvl w:ilvl="0" w:tplc="0418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</w:abstractNum>
  <w:abstractNum w:abstractNumId="6">
    <w:nsid w:val="51480EA0"/>
    <w:multiLevelType w:val="hybridMultilevel"/>
    <w:tmpl w:val="C798CC1A"/>
    <w:lvl w:ilvl="0" w:tplc="907AFB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4B7C2D"/>
    <w:multiLevelType w:val="hybridMultilevel"/>
    <w:tmpl w:val="6C2A1566"/>
    <w:lvl w:ilvl="0" w:tplc="D65036E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64A46"/>
    <w:multiLevelType w:val="hybridMultilevel"/>
    <w:tmpl w:val="5FF0F8BA"/>
    <w:lvl w:ilvl="0" w:tplc="0418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33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5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779" w:hanging="360"/>
      </w:pPr>
      <w:rPr>
        <w:rFonts w:ascii="Wingdings" w:hAnsi="Wingdings" w:hint="default"/>
      </w:rPr>
    </w:lvl>
  </w:abstractNum>
  <w:abstractNum w:abstractNumId="9">
    <w:nsid w:val="67E17BB8"/>
    <w:multiLevelType w:val="multilevel"/>
    <w:tmpl w:val="B0C642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>
    <w:nsid w:val="78F943B6"/>
    <w:multiLevelType w:val="hybridMultilevel"/>
    <w:tmpl w:val="3A96E390"/>
    <w:lvl w:ilvl="0" w:tplc="76446E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A3C7D"/>
    <w:multiLevelType w:val="hybridMultilevel"/>
    <w:tmpl w:val="91C0D5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6"/>
    <w:rsid w:val="00005982"/>
    <w:rsid w:val="0003289E"/>
    <w:rsid w:val="00096D08"/>
    <w:rsid w:val="000C3B1E"/>
    <w:rsid w:val="000E2E53"/>
    <w:rsid w:val="00131D68"/>
    <w:rsid w:val="001707D4"/>
    <w:rsid w:val="001A1740"/>
    <w:rsid w:val="001E2C07"/>
    <w:rsid w:val="00211CB4"/>
    <w:rsid w:val="00266F92"/>
    <w:rsid w:val="002B2CAA"/>
    <w:rsid w:val="002E6E72"/>
    <w:rsid w:val="002F2269"/>
    <w:rsid w:val="0035230F"/>
    <w:rsid w:val="0038215E"/>
    <w:rsid w:val="003B13FB"/>
    <w:rsid w:val="003E2C27"/>
    <w:rsid w:val="003E59CB"/>
    <w:rsid w:val="003E6C0F"/>
    <w:rsid w:val="00454A13"/>
    <w:rsid w:val="00490150"/>
    <w:rsid w:val="00494999"/>
    <w:rsid w:val="004A221A"/>
    <w:rsid w:val="005163DE"/>
    <w:rsid w:val="0052593E"/>
    <w:rsid w:val="00562C7D"/>
    <w:rsid w:val="0058172A"/>
    <w:rsid w:val="00590D60"/>
    <w:rsid w:val="00591022"/>
    <w:rsid w:val="005C24A6"/>
    <w:rsid w:val="005E27B2"/>
    <w:rsid w:val="005E2951"/>
    <w:rsid w:val="005E7D7C"/>
    <w:rsid w:val="0062030C"/>
    <w:rsid w:val="0064614C"/>
    <w:rsid w:val="00650C9F"/>
    <w:rsid w:val="00656864"/>
    <w:rsid w:val="006740F5"/>
    <w:rsid w:val="0068463C"/>
    <w:rsid w:val="00697EF9"/>
    <w:rsid w:val="006B1434"/>
    <w:rsid w:val="006B5086"/>
    <w:rsid w:val="00707585"/>
    <w:rsid w:val="00727F3E"/>
    <w:rsid w:val="00744C8D"/>
    <w:rsid w:val="00761A8A"/>
    <w:rsid w:val="00770FB1"/>
    <w:rsid w:val="0077775B"/>
    <w:rsid w:val="00787E89"/>
    <w:rsid w:val="007A15D3"/>
    <w:rsid w:val="007A4289"/>
    <w:rsid w:val="007A4327"/>
    <w:rsid w:val="007F3B07"/>
    <w:rsid w:val="00800800"/>
    <w:rsid w:val="00817106"/>
    <w:rsid w:val="00861E4C"/>
    <w:rsid w:val="008A056D"/>
    <w:rsid w:val="008C60B2"/>
    <w:rsid w:val="00975C2E"/>
    <w:rsid w:val="00977B94"/>
    <w:rsid w:val="00A13302"/>
    <w:rsid w:val="00A15905"/>
    <w:rsid w:val="00A31765"/>
    <w:rsid w:val="00A5288B"/>
    <w:rsid w:val="00A87030"/>
    <w:rsid w:val="00A907E1"/>
    <w:rsid w:val="00A96D16"/>
    <w:rsid w:val="00AF235E"/>
    <w:rsid w:val="00B13B68"/>
    <w:rsid w:val="00B16EBD"/>
    <w:rsid w:val="00B176F5"/>
    <w:rsid w:val="00B51A63"/>
    <w:rsid w:val="00B67D33"/>
    <w:rsid w:val="00BD0084"/>
    <w:rsid w:val="00BF4255"/>
    <w:rsid w:val="00C21F1E"/>
    <w:rsid w:val="00C263A7"/>
    <w:rsid w:val="00C319D1"/>
    <w:rsid w:val="00C63E38"/>
    <w:rsid w:val="00C7783A"/>
    <w:rsid w:val="00C9276C"/>
    <w:rsid w:val="00CB116F"/>
    <w:rsid w:val="00CC5181"/>
    <w:rsid w:val="00D12E35"/>
    <w:rsid w:val="00D2411B"/>
    <w:rsid w:val="00D65304"/>
    <w:rsid w:val="00D94A22"/>
    <w:rsid w:val="00DB2BF7"/>
    <w:rsid w:val="00DC44AC"/>
    <w:rsid w:val="00DF34F9"/>
    <w:rsid w:val="00EA265D"/>
    <w:rsid w:val="00F26CF2"/>
    <w:rsid w:val="00F34CA4"/>
    <w:rsid w:val="00F51295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C1291-0868-4EFA-9C97-B421A8E9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17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266F92"/>
    <w:pPr>
      <w:ind w:left="720"/>
      <w:contextualSpacing/>
    </w:pPr>
  </w:style>
  <w:style w:type="paragraph" w:styleId="Frspaiere">
    <w:name w:val="No Spacing"/>
    <w:uiPriority w:val="1"/>
    <w:qFormat/>
    <w:rsid w:val="0038215E"/>
    <w:pPr>
      <w:spacing w:after="0" w:line="240" w:lineRule="auto"/>
    </w:pPr>
  </w:style>
  <w:style w:type="character" w:styleId="Hyperlink">
    <w:name w:val="Hyperlink"/>
    <w:basedOn w:val="Fontdeparagrafimplicit"/>
    <w:uiPriority w:val="99"/>
    <w:unhideWhenUsed/>
    <w:rsid w:val="00727F3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72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-vrancea-comercoal@just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3A08-25AF-4BCD-A82D-0F412C2D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472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Tanasa Ion</dc:creator>
  <cp:keywords/>
  <dc:description/>
  <cp:lastModifiedBy>user60</cp:lastModifiedBy>
  <cp:revision>19</cp:revision>
  <cp:lastPrinted>2022-09-07T08:21:00Z</cp:lastPrinted>
  <dcterms:created xsi:type="dcterms:W3CDTF">2022-09-07T06:51:00Z</dcterms:created>
  <dcterms:modified xsi:type="dcterms:W3CDTF">2022-09-16T08:17:00Z</dcterms:modified>
</cp:coreProperties>
</file>