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15" w:rsidRDefault="00E00515" w:rsidP="00D10788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:rsidR="00E00515" w:rsidRDefault="00E00515" w:rsidP="00D10788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:rsidR="00E00515" w:rsidRDefault="00E00515" w:rsidP="00D10788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:rsidR="00D10788" w:rsidRPr="007156E4" w:rsidRDefault="00D10788" w:rsidP="00D10788">
      <w:pPr>
        <w:spacing w:line="360" w:lineRule="auto"/>
        <w:jc w:val="center"/>
        <w:rPr>
          <w:sz w:val="24"/>
          <w:szCs w:val="24"/>
          <w:lang w:val="ro-RO"/>
        </w:rPr>
      </w:pPr>
      <w:r w:rsidRPr="007156E4">
        <w:rPr>
          <w:b/>
          <w:sz w:val="24"/>
          <w:szCs w:val="24"/>
          <w:lang w:val="ro-RO"/>
        </w:rPr>
        <w:t xml:space="preserve">ANUNŢ </w:t>
      </w:r>
      <w:r w:rsidR="00860F39" w:rsidRPr="007156E4">
        <w:rPr>
          <w:b/>
          <w:sz w:val="24"/>
          <w:szCs w:val="24"/>
          <w:lang w:val="ro-RO"/>
        </w:rPr>
        <w:t>PUBLICITAR</w:t>
      </w:r>
    </w:p>
    <w:p w:rsidR="00D10788" w:rsidRPr="007156E4" w:rsidRDefault="00D10788" w:rsidP="00D10788">
      <w:pPr>
        <w:spacing w:line="360" w:lineRule="auto"/>
        <w:jc w:val="both"/>
        <w:rPr>
          <w:sz w:val="24"/>
          <w:szCs w:val="24"/>
          <w:lang w:val="ro-RO"/>
        </w:rPr>
      </w:pPr>
    </w:p>
    <w:p w:rsidR="00D10788" w:rsidRPr="007156E4" w:rsidRDefault="00D10788" w:rsidP="004F1C1E">
      <w:pPr>
        <w:spacing w:line="360" w:lineRule="auto"/>
        <w:ind w:right="141" w:firstLine="708"/>
        <w:jc w:val="both"/>
        <w:rPr>
          <w:sz w:val="24"/>
          <w:szCs w:val="24"/>
          <w:lang w:val="ro-RO"/>
        </w:rPr>
      </w:pPr>
      <w:r w:rsidRPr="007156E4">
        <w:rPr>
          <w:sz w:val="24"/>
          <w:szCs w:val="24"/>
          <w:lang w:val="ro-RO"/>
        </w:rPr>
        <w:t>Ministerul Apărării Naționale</w:t>
      </w:r>
      <w:r w:rsidR="00A04E7A" w:rsidRPr="007156E4">
        <w:rPr>
          <w:sz w:val="24"/>
          <w:szCs w:val="24"/>
          <w:lang w:val="ro-RO"/>
        </w:rPr>
        <w:t>,</w:t>
      </w:r>
      <w:r w:rsidR="0020703E" w:rsidRPr="007156E4">
        <w:rPr>
          <w:sz w:val="24"/>
          <w:szCs w:val="24"/>
          <w:lang w:val="ro-RO"/>
        </w:rPr>
        <w:t xml:space="preserve"> prin U.M. 01048 Sfântu Gheorghe</w:t>
      </w:r>
      <w:r w:rsidRPr="007156E4">
        <w:rPr>
          <w:sz w:val="24"/>
          <w:szCs w:val="24"/>
          <w:lang w:val="ro-RO"/>
        </w:rPr>
        <w:t>, cu sedi</w:t>
      </w:r>
      <w:r w:rsidR="0020703E" w:rsidRPr="007156E4">
        <w:rPr>
          <w:sz w:val="24"/>
          <w:szCs w:val="24"/>
          <w:lang w:val="ro-RO"/>
        </w:rPr>
        <w:t>ul în Sfântu Gheorghe, str.Armata Română</w:t>
      </w:r>
      <w:r w:rsidR="00B15E51" w:rsidRPr="007156E4">
        <w:rPr>
          <w:sz w:val="24"/>
          <w:szCs w:val="24"/>
          <w:lang w:val="ro-RO"/>
        </w:rPr>
        <w:t xml:space="preserve">, </w:t>
      </w:r>
      <w:r w:rsidR="0020703E" w:rsidRPr="007156E4">
        <w:rPr>
          <w:sz w:val="24"/>
          <w:szCs w:val="24"/>
          <w:lang w:val="ro-RO"/>
        </w:rPr>
        <w:t>nr. 33-35, telefon 0267352250, fax 0267317043</w:t>
      </w:r>
      <w:r w:rsidRPr="007156E4">
        <w:rPr>
          <w:sz w:val="24"/>
          <w:szCs w:val="24"/>
          <w:lang w:val="ro-RO"/>
        </w:rPr>
        <w:t>, cod fiscal</w:t>
      </w:r>
      <w:r w:rsidR="00FE439C" w:rsidRPr="007156E4">
        <w:rPr>
          <w:sz w:val="24"/>
          <w:szCs w:val="24"/>
          <w:lang w:val="ro-RO"/>
        </w:rPr>
        <w:t xml:space="preserve"> 4404699</w:t>
      </w:r>
      <w:r w:rsidRPr="007156E4">
        <w:rPr>
          <w:sz w:val="24"/>
          <w:szCs w:val="24"/>
          <w:lang w:val="ro-RO"/>
        </w:rPr>
        <w:t>, email</w:t>
      </w:r>
      <w:r w:rsidR="00FE439C" w:rsidRPr="007156E4">
        <w:rPr>
          <w:sz w:val="24"/>
          <w:szCs w:val="24"/>
          <w:lang w:val="ro-RO"/>
        </w:rPr>
        <w:t xml:space="preserve"> UM_01048_Sf.Gheorghe@milnet.local</w:t>
      </w:r>
      <w:r w:rsidRPr="007156E4">
        <w:rPr>
          <w:sz w:val="24"/>
          <w:szCs w:val="24"/>
          <w:lang w:val="ro-RO"/>
        </w:rPr>
        <w:t>, cont trezorerie,</w:t>
      </w:r>
      <w:r w:rsidR="00FE439C" w:rsidRPr="007156E4">
        <w:rPr>
          <w:b/>
          <w:i/>
          <w:sz w:val="24"/>
          <w:szCs w:val="24"/>
          <w:lang w:val="ro-RO"/>
        </w:rPr>
        <w:t xml:space="preserve"> RO53TREZ256500501X008497</w:t>
      </w:r>
      <w:r w:rsidR="00FE439C" w:rsidRPr="007156E4">
        <w:rPr>
          <w:sz w:val="24"/>
          <w:szCs w:val="24"/>
          <w:lang w:val="ro-RO"/>
        </w:rPr>
        <w:t xml:space="preserve"> legal reprezentată de Lt.col.Mihai POP, șeful Unității Militare 01048 Sfântu Gheorghe</w:t>
      </w:r>
      <w:r w:rsidRPr="007156E4">
        <w:rPr>
          <w:sz w:val="24"/>
          <w:szCs w:val="24"/>
          <w:lang w:val="ro-RO"/>
        </w:rPr>
        <w:t xml:space="preserve"> și </w:t>
      </w:r>
      <w:r w:rsidR="00860F39" w:rsidRPr="007156E4">
        <w:rPr>
          <w:sz w:val="24"/>
          <w:szCs w:val="24"/>
          <w:lang w:val="ro-RO"/>
        </w:rPr>
        <w:t>Plt. Diana VU</w:t>
      </w:r>
      <w:r w:rsidR="00B64F15" w:rsidRPr="007156E4">
        <w:rPr>
          <w:sz w:val="24"/>
          <w:szCs w:val="24"/>
          <w:lang w:val="ro-RO"/>
        </w:rPr>
        <w:t>LPOI</w:t>
      </w:r>
      <w:r w:rsidRPr="007156E4">
        <w:rPr>
          <w:sz w:val="24"/>
          <w:szCs w:val="24"/>
          <w:lang w:val="ro-RO"/>
        </w:rPr>
        <w:t xml:space="preserve">, contabil șef, organizează licitaţie publică în </w:t>
      </w:r>
      <w:r w:rsidR="00FD4299" w:rsidRPr="007156E4">
        <w:rPr>
          <w:sz w:val="24"/>
          <w:szCs w:val="24"/>
          <w:lang w:val="ro-RO"/>
        </w:rPr>
        <w:t>vederea închirierii unei părții din imobilul 578</w:t>
      </w:r>
      <w:r w:rsidRPr="007156E4">
        <w:rPr>
          <w:sz w:val="24"/>
          <w:szCs w:val="24"/>
          <w:lang w:val="ro-RO"/>
        </w:rPr>
        <w:t xml:space="preserve"> situat în localitatea </w:t>
      </w:r>
      <w:r w:rsidR="00FD4299" w:rsidRPr="007156E4">
        <w:rPr>
          <w:sz w:val="24"/>
          <w:szCs w:val="24"/>
          <w:lang w:val="ro-RO"/>
        </w:rPr>
        <w:t>Sfântu Gheorghe</w:t>
      </w:r>
      <w:r w:rsidRPr="007156E4">
        <w:rPr>
          <w:sz w:val="24"/>
          <w:szCs w:val="24"/>
          <w:lang w:val="ro-RO"/>
        </w:rPr>
        <w:t xml:space="preserve">, județul </w:t>
      </w:r>
      <w:r w:rsidR="002D22EA" w:rsidRPr="007156E4">
        <w:rPr>
          <w:sz w:val="24"/>
          <w:szCs w:val="24"/>
          <w:lang w:val="ro-RO"/>
        </w:rPr>
        <w:t>Covasna</w:t>
      </w:r>
      <w:r w:rsidRPr="007156E4">
        <w:rPr>
          <w:sz w:val="24"/>
          <w:szCs w:val="24"/>
          <w:lang w:val="ro-RO"/>
        </w:rPr>
        <w:t xml:space="preserve">, compus din teren în suprafață de </w:t>
      </w:r>
      <w:r w:rsidR="002D22EA" w:rsidRPr="007156E4">
        <w:rPr>
          <w:sz w:val="24"/>
          <w:szCs w:val="24"/>
          <w:lang w:val="ro-RO"/>
        </w:rPr>
        <w:t>400 mp</w:t>
      </w:r>
      <w:r w:rsidR="009D5944" w:rsidRPr="007156E4">
        <w:rPr>
          <w:sz w:val="24"/>
          <w:szCs w:val="24"/>
          <w:lang w:val="ro-RO"/>
        </w:rPr>
        <w:t>.</w:t>
      </w:r>
    </w:p>
    <w:p w:rsidR="00D10788" w:rsidRPr="007156E4" w:rsidRDefault="00D10788" w:rsidP="004F1C1E">
      <w:pPr>
        <w:spacing w:line="360" w:lineRule="auto"/>
        <w:ind w:right="141" w:firstLine="708"/>
        <w:jc w:val="both"/>
        <w:rPr>
          <w:sz w:val="24"/>
          <w:szCs w:val="24"/>
          <w:lang w:val="ro-RO"/>
        </w:rPr>
      </w:pPr>
      <w:r w:rsidRPr="007156E4">
        <w:rPr>
          <w:sz w:val="24"/>
          <w:szCs w:val="24"/>
          <w:lang w:val="ro-RO"/>
        </w:rPr>
        <w:t xml:space="preserve">Licitaţia va avea loc în ziua de </w:t>
      </w:r>
      <w:r w:rsidR="00FE0F9A">
        <w:rPr>
          <w:sz w:val="24"/>
          <w:szCs w:val="24"/>
          <w:lang w:val="ro-RO"/>
        </w:rPr>
        <w:t>04</w:t>
      </w:r>
      <w:r w:rsidR="002D22EA" w:rsidRPr="007156E4">
        <w:rPr>
          <w:sz w:val="24"/>
          <w:szCs w:val="24"/>
          <w:lang w:val="ro-RO"/>
        </w:rPr>
        <w:t>.</w:t>
      </w:r>
      <w:r w:rsidR="008E0530">
        <w:rPr>
          <w:sz w:val="24"/>
          <w:szCs w:val="24"/>
          <w:lang w:val="ro-RO"/>
        </w:rPr>
        <w:t>0</w:t>
      </w:r>
      <w:r w:rsidR="00FE0F9A">
        <w:rPr>
          <w:sz w:val="24"/>
          <w:szCs w:val="24"/>
          <w:lang w:val="ro-RO"/>
        </w:rPr>
        <w:t>8</w:t>
      </w:r>
      <w:r w:rsidR="002D22EA" w:rsidRPr="007156E4">
        <w:rPr>
          <w:sz w:val="24"/>
          <w:szCs w:val="24"/>
          <w:lang w:val="ro-RO"/>
        </w:rPr>
        <w:t xml:space="preserve">.2023, ora </w:t>
      </w:r>
      <w:r w:rsidR="00FE0F9A">
        <w:rPr>
          <w:sz w:val="24"/>
          <w:szCs w:val="24"/>
          <w:lang w:val="ro-RO"/>
        </w:rPr>
        <w:t>13</w:t>
      </w:r>
      <w:r w:rsidR="008E0530">
        <w:rPr>
          <w:sz w:val="24"/>
          <w:szCs w:val="24"/>
          <w:lang w:val="ro-RO"/>
        </w:rPr>
        <w:t>:00</w:t>
      </w:r>
      <w:r w:rsidR="002D22EA" w:rsidRPr="007156E4">
        <w:rPr>
          <w:sz w:val="24"/>
          <w:szCs w:val="24"/>
          <w:lang w:val="ro-RO"/>
        </w:rPr>
        <w:t xml:space="preserve"> la sediul U.M. 01048 Sfântu Gheorghe, din str. Armata Română nr. 33-35</w:t>
      </w:r>
      <w:r w:rsidRPr="007156E4">
        <w:rPr>
          <w:sz w:val="24"/>
          <w:szCs w:val="24"/>
          <w:lang w:val="ro-RO"/>
        </w:rPr>
        <w:t>, localitatea</w:t>
      </w:r>
      <w:r w:rsidR="002D22EA" w:rsidRPr="007156E4">
        <w:rPr>
          <w:sz w:val="24"/>
          <w:szCs w:val="24"/>
          <w:lang w:val="ro-RO"/>
        </w:rPr>
        <w:t xml:space="preserve"> Sfântu Gheorghe</w:t>
      </w:r>
      <w:r w:rsidRPr="007156E4">
        <w:rPr>
          <w:sz w:val="24"/>
          <w:szCs w:val="24"/>
          <w:lang w:val="ro-RO"/>
        </w:rPr>
        <w:t>.</w:t>
      </w:r>
    </w:p>
    <w:p w:rsidR="00D10788" w:rsidRPr="007156E4" w:rsidRDefault="00D10788" w:rsidP="004F1C1E">
      <w:pPr>
        <w:spacing w:line="360" w:lineRule="auto"/>
        <w:ind w:right="141" w:firstLine="708"/>
        <w:jc w:val="both"/>
        <w:rPr>
          <w:sz w:val="24"/>
          <w:szCs w:val="24"/>
          <w:lang w:val="ro-RO"/>
        </w:rPr>
      </w:pPr>
      <w:r w:rsidRPr="007156E4">
        <w:rPr>
          <w:sz w:val="24"/>
          <w:szCs w:val="24"/>
          <w:lang w:val="ro-RO"/>
        </w:rPr>
        <w:t xml:space="preserve">Condiţiile privind participarea şi adjudecarea sunt cuprinse în caietul de sarcini, care se poate </w:t>
      </w:r>
      <w:r w:rsidR="002D22EA" w:rsidRPr="007156E4">
        <w:rPr>
          <w:sz w:val="24"/>
          <w:szCs w:val="24"/>
          <w:lang w:val="ro-RO"/>
        </w:rPr>
        <w:t>cumpăra de la sediul U.M. 01048 Sfântu Gheorghe</w:t>
      </w:r>
      <w:r w:rsidRPr="007156E4">
        <w:rPr>
          <w:sz w:val="24"/>
          <w:szCs w:val="24"/>
          <w:lang w:val="ro-RO"/>
        </w:rPr>
        <w:t>, începând cu ziua de</w:t>
      </w:r>
      <w:r w:rsidR="008E0530">
        <w:rPr>
          <w:sz w:val="24"/>
          <w:szCs w:val="24"/>
          <w:lang w:val="ro-RO"/>
        </w:rPr>
        <w:t xml:space="preserve"> </w:t>
      </w:r>
      <w:r w:rsidR="00FE0F9A">
        <w:rPr>
          <w:sz w:val="24"/>
          <w:szCs w:val="24"/>
          <w:lang w:val="ro-RO"/>
        </w:rPr>
        <w:t>19</w:t>
      </w:r>
      <w:r w:rsidR="002D22EA" w:rsidRPr="007156E4">
        <w:rPr>
          <w:sz w:val="24"/>
          <w:szCs w:val="24"/>
          <w:lang w:val="ro-RO"/>
        </w:rPr>
        <w:t>.</w:t>
      </w:r>
      <w:r w:rsidR="008E0530">
        <w:rPr>
          <w:sz w:val="24"/>
          <w:szCs w:val="24"/>
          <w:lang w:val="ro-RO"/>
        </w:rPr>
        <w:t>07</w:t>
      </w:r>
      <w:r w:rsidR="002D22EA" w:rsidRPr="007156E4">
        <w:rPr>
          <w:sz w:val="24"/>
          <w:szCs w:val="24"/>
          <w:lang w:val="ro-RO"/>
        </w:rPr>
        <w:t>.2023</w:t>
      </w:r>
      <w:r w:rsidR="005200C3" w:rsidRPr="007156E4">
        <w:rPr>
          <w:sz w:val="24"/>
          <w:szCs w:val="24"/>
          <w:lang w:val="ro-RO"/>
        </w:rPr>
        <w:t>, contra sumei de 10</w:t>
      </w:r>
      <w:r w:rsidRPr="007156E4">
        <w:rPr>
          <w:sz w:val="24"/>
          <w:szCs w:val="24"/>
          <w:lang w:val="ro-RO"/>
        </w:rPr>
        <w:t xml:space="preserve"> lei, care se depune la casieria unităţii militare.</w:t>
      </w:r>
    </w:p>
    <w:p w:rsidR="00D10788" w:rsidRPr="007156E4" w:rsidRDefault="00D10788" w:rsidP="004F1C1E">
      <w:pPr>
        <w:spacing w:line="360" w:lineRule="auto"/>
        <w:ind w:right="141" w:firstLine="708"/>
        <w:jc w:val="both"/>
        <w:rPr>
          <w:sz w:val="24"/>
          <w:szCs w:val="24"/>
          <w:lang w:val="ro-RO"/>
        </w:rPr>
      </w:pPr>
      <w:r w:rsidRPr="007156E4">
        <w:rPr>
          <w:sz w:val="24"/>
          <w:szCs w:val="24"/>
          <w:lang w:val="ro-RO"/>
        </w:rPr>
        <w:t xml:space="preserve">Ofertele împreună cu celelalte documente se depun la registratura unității militare, până la data de </w:t>
      </w:r>
      <w:r w:rsidR="00FE0F9A">
        <w:rPr>
          <w:sz w:val="24"/>
          <w:szCs w:val="24"/>
          <w:lang w:val="ro-RO"/>
        </w:rPr>
        <w:t>04</w:t>
      </w:r>
      <w:r w:rsidR="005200C3" w:rsidRPr="007156E4">
        <w:rPr>
          <w:sz w:val="24"/>
          <w:szCs w:val="24"/>
          <w:lang w:val="ro-RO"/>
        </w:rPr>
        <w:t>.</w:t>
      </w:r>
      <w:r w:rsidR="008E0530">
        <w:rPr>
          <w:sz w:val="24"/>
          <w:szCs w:val="24"/>
          <w:lang w:val="ro-RO"/>
        </w:rPr>
        <w:t>0</w:t>
      </w:r>
      <w:r w:rsidR="00FE0F9A">
        <w:rPr>
          <w:sz w:val="24"/>
          <w:szCs w:val="24"/>
          <w:lang w:val="ro-RO"/>
        </w:rPr>
        <w:t>8</w:t>
      </w:r>
      <w:r w:rsidR="005200C3" w:rsidRPr="007156E4">
        <w:rPr>
          <w:sz w:val="24"/>
          <w:szCs w:val="24"/>
          <w:lang w:val="ro-RO"/>
        </w:rPr>
        <w:t>.2023</w:t>
      </w:r>
      <w:r w:rsidRPr="007156E4">
        <w:rPr>
          <w:sz w:val="24"/>
          <w:szCs w:val="24"/>
          <w:lang w:val="ro-RO"/>
        </w:rPr>
        <w:t xml:space="preserve">, ora </w:t>
      </w:r>
      <w:r w:rsidR="008E0530">
        <w:rPr>
          <w:sz w:val="24"/>
          <w:szCs w:val="24"/>
          <w:lang w:val="ro-RO"/>
        </w:rPr>
        <w:t>1</w:t>
      </w:r>
      <w:r w:rsidR="00FE0F9A">
        <w:rPr>
          <w:sz w:val="24"/>
          <w:szCs w:val="24"/>
          <w:lang w:val="ro-RO"/>
        </w:rPr>
        <w:t>0</w:t>
      </w:r>
      <w:r w:rsidR="008E0530">
        <w:rPr>
          <w:sz w:val="24"/>
          <w:szCs w:val="24"/>
          <w:lang w:val="ro-RO"/>
        </w:rPr>
        <w:t>:00</w:t>
      </w:r>
      <w:r w:rsidRPr="007156E4">
        <w:rPr>
          <w:sz w:val="24"/>
          <w:szCs w:val="24"/>
          <w:lang w:val="ro-RO"/>
        </w:rPr>
        <w:t>, in</w:t>
      </w:r>
      <w:r w:rsidR="00FE0F9A">
        <w:rPr>
          <w:sz w:val="24"/>
          <w:szCs w:val="24"/>
          <w:lang w:val="ro-RO"/>
        </w:rPr>
        <w:t>dicate în anunțul publicitar, într-un singur</w:t>
      </w:r>
      <w:r w:rsidRPr="007156E4">
        <w:rPr>
          <w:sz w:val="24"/>
          <w:szCs w:val="24"/>
          <w:lang w:val="ro-RO"/>
        </w:rPr>
        <w:t xml:space="preserve"> exemplar, redactat</w:t>
      </w:r>
      <w:r w:rsidR="00B15E51" w:rsidRPr="007156E4">
        <w:rPr>
          <w:sz w:val="24"/>
          <w:szCs w:val="24"/>
          <w:lang w:val="ro-RO"/>
        </w:rPr>
        <w:t>e</w:t>
      </w:r>
      <w:r w:rsidRPr="007156E4">
        <w:rPr>
          <w:sz w:val="24"/>
          <w:szCs w:val="24"/>
          <w:lang w:val="ro-RO"/>
        </w:rPr>
        <w:t xml:space="preserve"> în limba română</w:t>
      </w:r>
      <w:r w:rsidR="00FE0F9A">
        <w:rPr>
          <w:sz w:val="24"/>
          <w:szCs w:val="24"/>
          <w:lang w:val="ro-RO"/>
        </w:rPr>
        <w:t>, în două plicuri sigilate, unul exterior și unul interior</w:t>
      </w:r>
      <w:r w:rsidRPr="007156E4">
        <w:rPr>
          <w:sz w:val="24"/>
          <w:szCs w:val="24"/>
          <w:lang w:val="ro-RO"/>
        </w:rPr>
        <w:t>.</w:t>
      </w:r>
    </w:p>
    <w:p w:rsidR="00D10788" w:rsidRPr="007156E4" w:rsidRDefault="00D10788" w:rsidP="004F1C1E">
      <w:pPr>
        <w:spacing w:line="360" w:lineRule="auto"/>
        <w:ind w:right="141" w:firstLine="708"/>
        <w:jc w:val="both"/>
        <w:rPr>
          <w:sz w:val="24"/>
          <w:szCs w:val="24"/>
          <w:lang w:val="ro-RO"/>
        </w:rPr>
      </w:pPr>
      <w:r w:rsidRPr="007156E4">
        <w:rPr>
          <w:sz w:val="24"/>
          <w:szCs w:val="24"/>
          <w:lang w:val="ro-RO"/>
        </w:rPr>
        <w:t xml:space="preserve">Garanţia de participare se exprimă în lei şi </w:t>
      </w:r>
      <w:r w:rsidR="00A673B8" w:rsidRPr="007156E4">
        <w:rPr>
          <w:sz w:val="24"/>
          <w:szCs w:val="24"/>
          <w:lang w:val="ro-RO"/>
        </w:rPr>
        <w:t>se constituie</w:t>
      </w:r>
      <w:r w:rsidRPr="007156E4">
        <w:rPr>
          <w:sz w:val="24"/>
          <w:szCs w:val="24"/>
          <w:lang w:val="ro-RO"/>
        </w:rPr>
        <w:t xml:space="preserve"> prin scrisoare de garanţie bancară, care se prezintă în original, prin virament bancar sau prin depunerea în numerar la casieria unității militare, până la data și ora depunerii ofertei.</w:t>
      </w:r>
    </w:p>
    <w:p w:rsidR="00D10788" w:rsidRPr="007156E4" w:rsidRDefault="00D10788" w:rsidP="004F1C1E">
      <w:pPr>
        <w:spacing w:line="360" w:lineRule="auto"/>
        <w:ind w:right="141" w:firstLine="708"/>
        <w:jc w:val="both"/>
        <w:rPr>
          <w:sz w:val="24"/>
          <w:szCs w:val="24"/>
          <w:lang w:val="ro-RO"/>
        </w:rPr>
      </w:pPr>
      <w:r w:rsidRPr="007156E4">
        <w:rPr>
          <w:sz w:val="24"/>
          <w:szCs w:val="24"/>
          <w:lang w:val="ro-RO"/>
        </w:rPr>
        <w:t>Informaţii suplimentare se obțin la sediul uni</w:t>
      </w:r>
      <w:r w:rsidR="005200C3" w:rsidRPr="007156E4">
        <w:rPr>
          <w:sz w:val="24"/>
          <w:szCs w:val="24"/>
          <w:lang w:val="ro-RO"/>
        </w:rPr>
        <w:t>tăţii sau la telefon 0267/352.250</w:t>
      </w:r>
      <w:r w:rsidRPr="007156E4">
        <w:rPr>
          <w:sz w:val="24"/>
          <w:szCs w:val="24"/>
          <w:lang w:val="ro-RO"/>
        </w:rPr>
        <w:t xml:space="preserve"> i</w:t>
      </w:r>
      <w:r w:rsidR="005200C3" w:rsidRPr="007156E4">
        <w:rPr>
          <w:sz w:val="24"/>
          <w:szCs w:val="24"/>
          <w:lang w:val="ro-RO"/>
        </w:rPr>
        <w:t>nt. 155</w:t>
      </w:r>
      <w:r w:rsidRPr="007156E4">
        <w:rPr>
          <w:sz w:val="24"/>
          <w:szCs w:val="24"/>
          <w:lang w:val="ro-RO"/>
        </w:rPr>
        <w:t xml:space="preserve">, persoană de contact </w:t>
      </w:r>
      <w:r w:rsidR="005200C3" w:rsidRPr="007156E4">
        <w:rPr>
          <w:sz w:val="24"/>
          <w:szCs w:val="24"/>
          <w:lang w:val="ro-RO"/>
        </w:rPr>
        <w:t>Plt.maj. BĂLAN Nicolae, Șef formațiune cazarmare</w:t>
      </w:r>
      <w:r w:rsidRPr="007156E4">
        <w:rPr>
          <w:sz w:val="24"/>
          <w:szCs w:val="24"/>
          <w:lang w:val="ro-RO"/>
        </w:rPr>
        <w:t>.</w:t>
      </w:r>
    </w:p>
    <w:p w:rsidR="009A5496" w:rsidRPr="007156E4" w:rsidRDefault="00D10788" w:rsidP="004F1C1E">
      <w:pPr>
        <w:spacing w:line="360" w:lineRule="auto"/>
        <w:ind w:right="141" w:firstLine="708"/>
        <w:jc w:val="both"/>
        <w:rPr>
          <w:sz w:val="24"/>
          <w:szCs w:val="24"/>
          <w:lang w:val="ro-RO"/>
        </w:rPr>
      </w:pPr>
      <w:r w:rsidRPr="007156E4">
        <w:rPr>
          <w:sz w:val="24"/>
          <w:szCs w:val="24"/>
          <w:lang w:val="ro-RO"/>
        </w:rPr>
        <w:t xml:space="preserve">Căi de atac: </w:t>
      </w:r>
      <w:r w:rsidR="00A673B8" w:rsidRPr="007156E4">
        <w:rPr>
          <w:sz w:val="24"/>
          <w:szCs w:val="24"/>
          <w:lang w:val="ro-RO"/>
        </w:rPr>
        <w:t>la instanța competentă, potrivit legii</w:t>
      </w:r>
      <w:bookmarkStart w:id="0" w:name="_GoBack"/>
      <w:bookmarkEnd w:id="0"/>
      <w:r w:rsidR="008E0530">
        <w:rPr>
          <w:sz w:val="24"/>
          <w:szCs w:val="24"/>
          <w:lang w:val="ro-RO"/>
        </w:rPr>
        <w:t>.</w:t>
      </w:r>
    </w:p>
    <w:p w:rsidR="002869E0" w:rsidRPr="007156E4" w:rsidRDefault="002869E0">
      <w:pPr>
        <w:jc w:val="both"/>
        <w:rPr>
          <w:b/>
          <w:sz w:val="24"/>
          <w:u w:val="single"/>
          <w:lang w:val="ro-RO"/>
        </w:rPr>
      </w:pPr>
    </w:p>
    <w:sectPr w:rsidR="002869E0" w:rsidRPr="007156E4" w:rsidSect="004F1C1E">
      <w:headerReference w:type="default" r:id="rId7"/>
      <w:footerReference w:type="default" r:id="rId8"/>
      <w:headerReference w:type="first" r:id="rId9"/>
      <w:pgSz w:w="11907" w:h="16839" w:code="9"/>
      <w:pgMar w:top="1134" w:right="567" w:bottom="567" w:left="1418" w:header="426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67" w:rsidRDefault="002C0767" w:rsidP="00FA31EB">
      <w:r>
        <w:separator/>
      </w:r>
    </w:p>
  </w:endnote>
  <w:endnote w:type="continuationSeparator" w:id="0">
    <w:p w:rsidR="002C0767" w:rsidRDefault="002C0767" w:rsidP="00FA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5501"/>
      <w:docPartObj>
        <w:docPartGallery w:val="Page Numbers (Bottom of Page)"/>
        <w:docPartUnique/>
      </w:docPartObj>
    </w:sdtPr>
    <w:sdtContent>
      <w:sdt>
        <w:sdtPr>
          <w:id w:val="485651701"/>
          <w:docPartObj>
            <w:docPartGallery w:val="Page Numbers (Top of Page)"/>
            <w:docPartUnique/>
          </w:docPartObj>
        </w:sdtPr>
        <w:sdtContent>
          <w:p w:rsidR="00D50EF1" w:rsidRDefault="00D50EF1" w:rsidP="00D50EF1">
            <w:pPr>
              <w:pStyle w:val="Footer"/>
              <w:jc w:val="center"/>
            </w:pPr>
            <w:r>
              <w:t>NECLASIFICAT</w:t>
            </w:r>
          </w:p>
          <w:p w:rsidR="00D70DEF" w:rsidRPr="00D70DEF" w:rsidRDefault="004F51D9" w:rsidP="00D50EF1">
            <w:pPr>
              <w:pStyle w:val="Footer"/>
              <w:jc w:val="center"/>
            </w:pPr>
            <w:r>
              <w:fldChar w:fldCharType="begin"/>
            </w:r>
            <w:r w:rsidR="000A6271">
              <w:instrText>PAGE</w:instrText>
            </w:r>
            <w:r>
              <w:fldChar w:fldCharType="separate"/>
            </w:r>
            <w:r w:rsidR="00D10788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D70DEF" w:rsidRPr="00D70DEF">
              <w:t xml:space="preserve"> din </w:t>
            </w:r>
            <w:r>
              <w:fldChar w:fldCharType="begin"/>
            </w:r>
            <w:r w:rsidR="000A6271">
              <w:instrText>NUMPAGES</w:instrText>
            </w:r>
            <w:r>
              <w:fldChar w:fldCharType="separate"/>
            </w:r>
            <w:r w:rsidR="00FA67C2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FA31EB" w:rsidRPr="00D70DEF" w:rsidRDefault="00FA31EB" w:rsidP="00D70DEF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67" w:rsidRDefault="002C0767" w:rsidP="00FA31EB">
      <w:r>
        <w:separator/>
      </w:r>
    </w:p>
  </w:footnote>
  <w:footnote w:type="continuationSeparator" w:id="0">
    <w:p w:rsidR="002C0767" w:rsidRDefault="002C0767" w:rsidP="00FA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F1" w:rsidRPr="00D50EF1" w:rsidRDefault="00D50EF1" w:rsidP="00D50EF1">
    <w:pPr>
      <w:pStyle w:val="Header"/>
      <w:jc w:val="center"/>
      <w:rPr>
        <w:lang w:val="ro-RO"/>
      </w:rPr>
    </w:pPr>
    <w:r>
      <w:rPr>
        <w:lang w:val="ro-RO"/>
      </w:rPr>
      <w:t>NECLASIFICAT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F1" w:rsidRDefault="00C4576F" w:rsidP="00C4576F">
    <w:pPr>
      <w:pStyle w:val="Header"/>
      <w:jc w:val="cent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       </w:t>
    </w:r>
  </w:p>
  <w:p w:rsidR="00C4576F" w:rsidRPr="00D50EF1" w:rsidRDefault="00C4576F" w:rsidP="00C4576F">
    <w:pPr>
      <w:pStyle w:val="Header"/>
      <w:rPr>
        <w:lang w:val="ro-RO"/>
      </w:rPr>
    </w:pPr>
    <w:r>
      <w:rPr>
        <w:lang w:val="ro-RO"/>
      </w:rPr>
      <w:t xml:space="preserve">                                 </w:t>
    </w:r>
    <w:r>
      <w:rPr>
        <w:lang w:val="ro-RO"/>
      </w:rPr>
      <w:tab/>
    </w:r>
    <w:r w:rsidR="003902C0">
      <w:rPr>
        <w:lang w:val="ro-RO"/>
      </w:rPr>
      <w:tab/>
      <w:t xml:space="preserve">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13F5"/>
    <w:rsid w:val="00062EE3"/>
    <w:rsid w:val="000747C4"/>
    <w:rsid w:val="000A6271"/>
    <w:rsid w:val="000B0B0B"/>
    <w:rsid w:val="000B5C85"/>
    <w:rsid w:val="000C480E"/>
    <w:rsid w:val="000D7E8A"/>
    <w:rsid w:val="000E0D4C"/>
    <w:rsid w:val="00107D1D"/>
    <w:rsid w:val="00122D84"/>
    <w:rsid w:val="00127F4C"/>
    <w:rsid w:val="001B12D6"/>
    <w:rsid w:val="001B5C31"/>
    <w:rsid w:val="001D055C"/>
    <w:rsid w:val="001E2ABB"/>
    <w:rsid w:val="001F75F1"/>
    <w:rsid w:val="0020432F"/>
    <w:rsid w:val="002068DA"/>
    <w:rsid w:val="0020703E"/>
    <w:rsid w:val="0024040A"/>
    <w:rsid w:val="00252AB0"/>
    <w:rsid w:val="00277C86"/>
    <w:rsid w:val="00286560"/>
    <w:rsid w:val="002869E0"/>
    <w:rsid w:val="002A0FAE"/>
    <w:rsid w:val="002C0767"/>
    <w:rsid w:val="002D22EA"/>
    <w:rsid w:val="002E42FA"/>
    <w:rsid w:val="002F06AD"/>
    <w:rsid w:val="003846C6"/>
    <w:rsid w:val="003902C0"/>
    <w:rsid w:val="0040574E"/>
    <w:rsid w:val="00422CAD"/>
    <w:rsid w:val="00472914"/>
    <w:rsid w:val="004957ED"/>
    <w:rsid w:val="00495E5D"/>
    <w:rsid w:val="004B4AF5"/>
    <w:rsid w:val="004B6E3B"/>
    <w:rsid w:val="004D2A73"/>
    <w:rsid w:val="004F1C1E"/>
    <w:rsid w:val="004F51D9"/>
    <w:rsid w:val="00501B44"/>
    <w:rsid w:val="005138ED"/>
    <w:rsid w:val="005200C3"/>
    <w:rsid w:val="00581DB1"/>
    <w:rsid w:val="005B619F"/>
    <w:rsid w:val="005B7283"/>
    <w:rsid w:val="005C2146"/>
    <w:rsid w:val="005D5349"/>
    <w:rsid w:val="005E0E62"/>
    <w:rsid w:val="00615954"/>
    <w:rsid w:val="006166E6"/>
    <w:rsid w:val="00643A4E"/>
    <w:rsid w:val="00657258"/>
    <w:rsid w:val="006757E7"/>
    <w:rsid w:val="00686D89"/>
    <w:rsid w:val="00696958"/>
    <w:rsid w:val="006B121C"/>
    <w:rsid w:val="006B6141"/>
    <w:rsid w:val="007156E4"/>
    <w:rsid w:val="0071796D"/>
    <w:rsid w:val="007431A3"/>
    <w:rsid w:val="007866D3"/>
    <w:rsid w:val="007B2761"/>
    <w:rsid w:val="007C5409"/>
    <w:rsid w:val="007D23DD"/>
    <w:rsid w:val="00811C84"/>
    <w:rsid w:val="00860F39"/>
    <w:rsid w:val="0086435B"/>
    <w:rsid w:val="00895329"/>
    <w:rsid w:val="008A322B"/>
    <w:rsid w:val="008D37B3"/>
    <w:rsid w:val="008E0530"/>
    <w:rsid w:val="008E230B"/>
    <w:rsid w:val="009138FE"/>
    <w:rsid w:val="009463F3"/>
    <w:rsid w:val="009829AF"/>
    <w:rsid w:val="00982AE3"/>
    <w:rsid w:val="009A0D9E"/>
    <w:rsid w:val="009A5496"/>
    <w:rsid w:val="009B122B"/>
    <w:rsid w:val="009D5944"/>
    <w:rsid w:val="009D6F8C"/>
    <w:rsid w:val="00A04375"/>
    <w:rsid w:val="00A04E7A"/>
    <w:rsid w:val="00A6260D"/>
    <w:rsid w:val="00A63739"/>
    <w:rsid w:val="00A673B8"/>
    <w:rsid w:val="00A8345B"/>
    <w:rsid w:val="00A86934"/>
    <w:rsid w:val="00A94142"/>
    <w:rsid w:val="00AD3F1D"/>
    <w:rsid w:val="00B15E51"/>
    <w:rsid w:val="00B241D8"/>
    <w:rsid w:val="00B31ECA"/>
    <w:rsid w:val="00B64F15"/>
    <w:rsid w:val="00B66294"/>
    <w:rsid w:val="00B96658"/>
    <w:rsid w:val="00BE38C3"/>
    <w:rsid w:val="00BF01CC"/>
    <w:rsid w:val="00C4576F"/>
    <w:rsid w:val="00C87994"/>
    <w:rsid w:val="00D05212"/>
    <w:rsid w:val="00D10788"/>
    <w:rsid w:val="00D34B21"/>
    <w:rsid w:val="00D50EF1"/>
    <w:rsid w:val="00D53060"/>
    <w:rsid w:val="00D70DEF"/>
    <w:rsid w:val="00DB6180"/>
    <w:rsid w:val="00DC5165"/>
    <w:rsid w:val="00E00515"/>
    <w:rsid w:val="00E05932"/>
    <w:rsid w:val="00E07391"/>
    <w:rsid w:val="00E12A35"/>
    <w:rsid w:val="00E5009F"/>
    <w:rsid w:val="00E55ECA"/>
    <w:rsid w:val="00E870F6"/>
    <w:rsid w:val="00EB1B1D"/>
    <w:rsid w:val="00ED0BC8"/>
    <w:rsid w:val="00ED4497"/>
    <w:rsid w:val="00EF13F5"/>
    <w:rsid w:val="00F26E49"/>
    <w:rsid w:val="00FA31EB"/>
    <w:rsid w:val="00FA67C2"/>
    <w:rsid w:val="00FD4299"/>
    <w:rsid w:val="00FE0F9A"/>
    <w:rsid w:val="00FE3216"/>
    <w:rsid w:val="00F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60"/>
    <w:rPr>
      <w:lang w:val="en-US"/>
    </w:rPr>
  </w:style>
  <w:style w:type="paragraph" w:styleId="Heading1">
    <w:name w:val="heading 1"/>
    <w:basedOn w:val="Normal"/>
    <w:next w:val="Normal"/>
    <w:qFormat/>
    <w:rsid w:val="00286560"/>
    <w:pPr>
      <w:keepNext/>
      <w:jc w:val="center"/>
      <w:outlineLvl w:val="0"/>
    </w:pPr>
    <w:rPr>
      <w:b/>
      <w:sz w:val="36"/>
      <w:u w:val="single"/>
      <w:lang w:val="ro-RO"/>
    </w:rPr>
  </w:style>
  <w:style w:type="paragraph" w:styleId="Heading2">
    <w:name w:val="heading 2"/>
    <w:basedOn w:val="Normal"/>
    <w:next w:val="Normal"/>
    <w:qFormat/>
    <w:rsid w:val="00286560"/>
    <w:pPr>
      <w:keepNext/>
      <w:jc w:val="center"/>
      <w:outlineLvl w:val="1"/>
    </w:pPr>
    <w:rPr>
      <w:b/>
      <w:color w:val="000080"/>
      <w:sz w:val="24"/>
      <w:u w:val="single"/>
    </w:rPr>
  </w:style>
  <w:style w:type="paragraph" w:styleId="Heading3">
    <w:name w:val="heading 3"/>
    <w:basedOn w:val="Normal"/>
    <w:next w:val="Normal"/>
    <w:qFormat/>
    <w:rsid w:val="00286560"/>
    <w:pPr>
      <w:keepNext/>
      <w:outlineLvl w:val="2"/>
    </w:pPr>
    <w:rPr>
      <w:i/>
      <w:sz w:val="24"/>
      <w:lang w:val="ro-RO"/>
    </w:rPr>
  </w:style>
  <w:style w:type="paragraph" w:styleId="Heading4">
    <w:name w:val="heading 4"/>
    <w:basedOn w:val="Normal"/>
    <w:next w:val="Normal"/>
    <w:qFormat/>
    <w:rsid w:val="00286560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286560"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60"/>
    <w:rPr>
      <w:sz w:val="24"/>
    </w:rPr>
  </w:style>
  <w:style w:type="paragraph" w:styleId="Header">
    <w:name w:val="header"/>
    <w:basedOn w:val="Normal"/>
    <w:link w:val="HeaderChar"/>
    <w:uiPriority w:val="99"/>
    <w:rsid w:val="00FA31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1EB"/>
    <w:rPr>
      <w:lang w:val="en-US"/>
    </w:rPr>
  </w:style>
  <w:style w:type="paragraph" w:styleId="Footer">
    <w:name w:val="footer"/>
    <w:basedOn w:val="Normal"/>
    <w:link w:val="FooterChar"/>
    <w:uiPriority w:val="99"/>
    <w:rsid w:val="00FA31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1EB"/>
    <w:rPr>
      <w:lang w:val="en-US"/>
    </w:rPr>
  </w:style>
  <w:style w:type="character" w:customStyle="1" w:styleId="Bodytext6">
    <w:name w:val="Body text (6)"/>
    <w:basedOn w:val="DefaultParagraphFont"/>
    <w:rsid w:val="005E0E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3F4246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2869E0"/>
    <w:pPr>
      <w:ind w:left="720"/>
      <w:contextualSpacing/>
    </w:pPr>
  </w:style>
  <w:style w:type="character" w:styleId="Hyperlink">
    <w:name w:val="Hyperlink"/>
    <w:basedOn w:val="DefaultParagraphFont"/>
    <w:rsid w:val="00D10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4B5E-EB76-481B-9EA6-A09A55AB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UM02444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Sef</dc:creator>
  <cp:lastModifiedBy>cisofache</cp:lastModifiedBy>
  <cp:revision>36</cp:revision>
  <cp:lastPrinted>2022-08-03T11:06:00Z</cp:lastPrinted>
  <dcterms:created xsi:type="dcterms:W3CDTF">2022-05-12T06:23:00Z</dcterms:created>
  <dcterms:modified xsi:type="dcterms:W3CDTF">2023-07-12T09:54:00Z</dcterms:modified>
</cp:coreProperties>
</file>