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32FF" w14:textId="542DDB08" w:rsidR="00B765EC" w:rsidRPr="0067748C" w:rsidRDefault="00B765EC" w:rsidP="00F451AA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7E38AFAC" w14:textId="77777777" w:rsidR="00F078D0" w:rsidRPr="0067748C" w:rsidRDefault="00F078D0" w:rsidP="00F451AA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75F0558F" w14:textId="4E8DE910" w:rsidR="00814962" w:rsidRPr="0067748C" w:rsidRDefault="00F451AA" w:rsidP="00F451AA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bookmarkStart w:id="0" w:name="_Hlk230258701"/>
      <w:r w:rsidRPr="0067748C">
        <w:rPr>
          <w:b/>
          <w:bCs/>
        </w:rPr>
        <w:t>ANUNȚ</w:t>
      </w:r>
    </w:p>
    <w:p w14:paraId="771617A5" w14:textId="77777777" w:rsidR="00F451AA" w:rsidRPr="0067748C" w:rsidRDefault="00F451AA" w:rsidP="00F451AA">
      <w:pPr>
        <w:autoSpaceDE w:val="0"/>
        <w:autoSpaceDN w:val="0"/>
        <w:adjustRightInd w:val="0"/>
        <w:ind w:firstLine="709"/>
        <w:jc w:val="center"/>
      </w:pPr>
      <w:r w:rsidRPr="0067748C">
        <w:t xml:space="preserve">privind organizarea concursului pentru încadrarea postului de </w:t>
      </w:r>
      <w:r w:rsidRPr="0067748C">
        <w:rPr>
          <w:b/>
          <w:bCs/>
          <w:i/>
          <w:iCs/>
        </w:rPr>
        <w:t>medic șef</w:t>
      </w:r>
      <w:r w:rsidRPr="0067748C">
        <w:t xml:space="preserve">  </w:t>
      </w:r>
    </w:p>
    <w:bookmarkEnd w:id="0"/>
    <w:p w14:paraId="08B349D5" w14:textId="5FB85DA8" w:rsidR="00F451AA" w:rsidRPr="0067748C" w:rsidRDefault="00F451AA" w:rsidP="00F451AA">
      <w:pPr>
        <w:autoSpaceDE w:val="0"/>
        <w:autoSpaceDN w:val="0"/>
        <w:adjustRightInd w:val="0"/>
        <w:ind w:firstLine="709"/>
        <w:jc w:val="center"/>
      </w:pPr>
    </w:p>
    <w:p w14:paraId="3EEDDFC1" w14:textId="77777777" w:rsidR="00F078D0" w:rsidRPr="0067748C" w:rsidRDefault="00F078D0" w:rsidP="00F451AA">
      <w:pPr>
        <w:autoSpaceDE w:val="0"/>
        <w:autoSpaceDN w:val="0"/>
        <w:adjustRightInd w:val="0"/>
        <w:ind w:firstLine="709"/>
        <w:jc w:val="center"/>
      </w:pPr>
    </w:p>
    <w:p w14:paraId="200F57EC" w14:textId="19A664F9" w:rsidR="00F91467" w:rsidRPr="0067748C" w:rsidRDefault="00814962" w:rsidP="00A35476">
      <w:pPr>
        <w:ind w:firstLine="709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U</w:t>
      </w:r>
      <w:r w:rsidR="008732EC" w:rsidRPr="0067748C">
        <w:rPr>
          <w:sz w:val="23"/>
          <w:szCs w:val="23"/>
        </w:rPr>
        <w:t xml:space="preserve">nitatea </w:t>
      </w:r>
      <w:r w:rsidRPr="0067748C">
        <w:rPr>
          <w:sz w:val="23"/>
          <w:szCs w:val="23"/>
        </w:rPr>
        <w:t>M</w:t>
      </w:r>
      <w:r w:rsidR="008732EC" w:rsidRPr="0067748C">
        <w:rPr>
          <w:sz w:val="23"/>
          <w:szCs w:val="23"/>
        </w:rPr>
        <w:t>ilitară</w:t>
      </w:r>
      <w:r w:rsidR="008734C8" w:rsidRPr="0067748C">
        <w:rPr>
          <w:sz w:val="23"/>
          <w:szCs w:val="23"/>
        </w:rPr>
        <w:t xml:space="preserve"> 02218 București</w:t>
      </w:r>
      <w:r w:rsidR="008C16EE" w:rsidRPr="0067748C">
        <w:rPr>
          <w:sz w:val="23"/>
          <w:szCs w:val="23"/>
        </w:rPr>
        <w:t xml:space="preserve"> </w:t>
      </w:r>
      <w:r w:rsidR="00F91467" w:rsidRPr="0067748C">
        <w:rPr>
          <w:sz w:val="23"/>
          <w:szCs w:val="23"/>
        </w:rPr>
        <w:t>scoate la concurs, următo</w:t>
      </w:r>
      <w:r w:rsidRPr="0067748C">
        <w:rPr>
          <w:sz w:val="23"/>
          <w:szCs w:val="23"/>
        </w:rPr>
        <w:t xml:space="preserve">rul </w:t>
      </w:r>
      <w:r w:rsidR="00F91467" w:rsidRPr="0067748C">
        <w:rPr>
          <w:sz w:val="23"/>
          <w:szCs w:val="23"/>
        </w:rPr>
        <w:t>post</w:t>
      </w:r>
      <w:r w:rsidR="00064D24" w:rsidRPr="0067748C">
        <w:rPr>
          <w:sz w:val="23"/>
          <w:szCs w:val="23"/>
        </w:rPr>
        <w:t xml:space="preserve"> vacant</w:t>
      </w:r>
      <w:r w:rsidR="00F91467" w:rsidRPr="0067748C">
        <w:rPr>
          <w:sz w:val="23"/>
          <w:szCs w:val="23"/>
        </w:rPr>
        <w:t>:</w:t>
      </w:r>
    </w:p>
    <w:p w14:paraId="07ACADB6" w14:textId="5E707377" w:rsidR="00814962" w:rsidRPr="0067748C" w:rsidRDefault="00814962" w:rsidP="00A35476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064D24" w:rsidRPr="0067748C">
        <w:rPr>
          <w:i/>
          <w:iCs/>
          <w:sz w:val="23"/>
          <w:szCs w:val="23"/>
        </w:rPr>
        <w:t>M</w:t>
      </w:r>
      <w:r w:rsidRPr="0067748C">
        <w:rPr>
          <w:i/>
          <w:iCs/>
          <w:sz w:val="23"/>
          <w:szCs w:val="23"/>
        </w:rPr>
        <w:t xml:space="preserve">edic </w:t>
      </w:r>
      <w:r w:rsidR="00064D24" w:rsidRPr="0067748C">
        <w:rPr>
          <w:i/>
          <w:iCs/>
          <w:sz w:val="23"/>
          <w:szCs w:val="23"/>
        </w:rPr>
        <w:t>șef</w:t>
      </w:r>
      <w:r w:rsidR="00064D24" w:rsidRPr="0067748C">
        <w:rPr>
          <w:sz w:val="23"/>
          <w:szCs w:val="23"/>
        </w:rPr>
        <w:t xml:space="preserve"> </w:t>
      </w:r>
      <w:r w:rsidR="00F86843" w:rsidRPr="0067748C">
        <w:rPr>
          <w:sz w:val="23"/>
          <w:szCs w:val="23"/>
        </w:rPr>
        <w:t>, funcție militară</w:t>
      </w:r>
      <w:r w:rsidR="007F25C5" w:rsidRPr="0067748C">
        <w:rPr>
          <w:sz w:val="23"/>
          <w:szCs w:val="23"/>
        </w:rPr>
        <w:t xml:space="preserve"> la U.M. 02218 București</w:t>
      </w:r>
      <w:r w:rsidRPr="0067748C">
        <w:rPr>
          <w:sz w:val="23"/>
          <w:szCs w:val="23"/>
        </w:rPr>
        <w:t>;</w:t>
      </w:r>
    </w:p>
    <w:p w14:paraId="0690E2B5" w14:textId="5D9840AF" w:rsidR="00814962" w:rsidRPr="0067748C" w:rsidRDefault="00814962" w:rsidP="00A35476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67748C">
        <w:rPr>
          <w:sz w:val="23"/>
          <w:szCs w:val="23"/>
        </w:rPr>
        <w:t xml:space="preserve">-gradul postului: </w:t>
      </w:r>
      <w:r w:rsidR="00064D24" w:rsidRPr="0067748C">
        <w:rPr>
          <w:i/>
          <w:iCs/>
          <w:sz w:val="23"/>
          <w:szCs w:val="23"/>
        </w:rPr>
        <w:t>căpitan</w:t>
      </w:r>
      <w:r w:rsidRPr="0067748C">
        <w:rPr>
          <w:sz w:val="23"/>
          <w:szCs w:val="23"/>
        </w:rPr>
        <w:t>;</w:t>
      </w:r>
    </w:p>
    <w:p w14:paraId="7F55E715" w14:textId="59F34A33" w:rsidR="00814962" w:rsidRPr="0067748C" w:rsidRDefault="00814962" w:rsidP="00A35476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67748C">
        <w:rPr>
          <w:sz w:val="23"/>
          <w:szCs w:val="23"/>
        </w:rPr>
        <w:t xml:space="preserve">-arma </w:t>
      </w:r>
      <w:r w:rsidR="00F451AA" w:rsidRPr="0067748C">
        <w:rPr>
          <w:sz w:val="23"/>
          <w:szCs w:val="23"/>
        </w:rPr>
        <w:t>ș</w:t>
      </w:r>
      <w:r w:rsidRPr="0067748C">
        <w:rPr>
          <w:sz w:val="23"/>
          <w:szCs w:val="23"/>
        </w:rPr>
        <w:t xml:space="preserve">i specialitatea postului: </w:t>
      </w:r>
      <w:r w:rsidRPr="0067748C">
        <w:rPr>
          <w:i/>
          <w:iCs/>
          <w:sz w:val="23"/>
          <w:szCs w:val="23"/>
        </w:rPr>
        <w:t>Medi</w:t>
      </w:r>
      <w:r w:rsidR="00064D24" w:rsidRPr="0067748C">
        <w:rPr>
          <w:i/>
          <w:iCs/>
          <w:sz w:val="23"/>
          <w:szCs w:val="23"/>
        </w:rPr>
        <w:t>cină militară</w:t>
      </w:r>
      <w:r w:rsidRPr="0067748C">
        <w:rPr>
          <w:i/>
          <w:iCs/>
          <w:sz w:val="23"/>
          <w:szCs w:val="23"/>
        </w:rPr>
        <w:t>/</w:t>
      </w:r>
      <w:r w:rsidR="008732EC" w:rsidRPr="0067748C">
        <w:rPr>
          <w:i/>
          <w:iCs/>
          <w:sz w:val="23"/>
          <w:szCs w:val="23"/>
        </w:rPr>
        <w:t xml:space="preserve"> </w:t>
      </w:r>
      <w:r w:rsidRPr="0067748C">
        <w:rPr>
          <w:i/>
          <w:iCs/>
          <w:sz w:val="23"/>
          <w:szCs w:val="23"/>
        </w:rPr>
        <w:t>Medicină de familie</w:t>
      </w:r>
      <w:r w:rsidRPr="0067748C">
        <w:rPr>
          <w:sz w:val="23"/>
          <w:szCs w:val="23"/>
        </w:rPr>
        <w:t>;</w:t>
      </w:r>
    </w:p>
    <w:p w14:paraId="26AD09C5" w14:textId="0FA893BD" w:rsidR="00960216" w:rsidRPr="0067748C" w:rsidRDefault="00814962" w:rsidP="00F86843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67748C">
        <w:rPr>
          <w:sz w:val="23"/>
          <w:szCs w:val="23"/>
        </w:rPr>
        <w:t xml:space="preserve">-profesia/gradul profesional: medic specialist confirmat în specialitatea </w:t>
      </w:r>
      <w:r w:rsidRPr="0067748C">
        <w:rPr>
          <w:i/>
          <w:iCs/>
          <w:sz w:val="23"/>
          <w:szCs w:val="23"/>
        </w:rPr>
        <w:t>Medicină de familie</w:t>
      </w:r>
      <w:r w:rsidR="00960216" w:rsidRPr="0067748C">
        <w:rPr>
          <w:sz w:val="23"/>
          <w:szCs w:val="23"/>
        </w:rPr>
        <w:t>;</w:t>
      </w:r>
    </w:p>
    <w:p w14:paraId="5548BC9B" w14:textId="31D51EDD" w:rsidR="00120144" w:rsidRPr="0067748C" w:rsidRDefault="00120144" w:rsidP="00A35476">
      <w:pPr>
        <w:tabs>
          <w:tab w:val="left" w:pos="993"/>
        </w:tabs>
        <w:ind w:firstLine="720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Pentru a participa la selec</w:t>
      </w:r>
      <w:r w:rsidR="00F451AA" w:rsidRPr="0067748C">
        <w:rPr>
          <w:sz w:val="23"/>
          <w:szCs w:val="23"/>
        </w:rPr>
        <w:t>ț</w:t>
      </w:r>
      <w:r w:rsidRPr="0067748C">
        <w:rPr>
          <w:sz w:val="23"/>
          <w:szCs w:val="23"/>
        </w:rPr>
        <w:t>ie, candida</w:t>
      </w:r>
      <w:r w:rsidR="00F451AA" w:rsidRPr="0067748C">
        <w:rPr>
          <w:sz w:val="23"/>
          <w:szCs w:val="23"/>
        </w:rPr>
        <w:t>ț</w:t>
      </w:r>
      <w:r w:rsidRPr="0067748C">
        <w:rPr>
          <w:sz w:val="23"/>
          <w:szCs w:val="23"/>
        </w:rPr>
        <w:t xml:space="preserve">ii trebuie să îndeplinească următoarele </w:t>
      </w:r>
      <w:r w:rsidRPr="0067748C">
        <w:rPr>
          <w:b/>
          <w:sz w:val="23"/>
          <w:szCs w:val="23"/>
          <w:u w:val="single"/>
        </w:rPr>
        <w:t>condi</w:t>
      </w:r>
      <w:r w:rsidR="00F451AA" w:rsidRPr="0067748C">
        <w:rPr>
          <w:b/>
          <w:sz w:val="23"/>
          <w:szCs w:val="23"/>
          <w:u w:val="single"/>
        </w:rPr>
        <w:t>ț</w:t>
      </w:r>
      <w:r w:rsidRPr="0067748C">
        <w:rPr>
          <w:b/>
          <w:sz w:val="23"/>
          <w:szCs w:val="23"/>
          <w:u w:val="single"/>
        </w:rPr>
        <w:t>ii generale</w:t>
      </w:r>
      <w:r w:rsidRPr="0067748C">
        <w:rPr>
          <w:sz w:val="23"/>
          <w:szCs w:val="23"/>
        </w:rPr>
        <w:t>:</w:t>
      </w:r>
    </w:p>
    <w:p w14:paraId="62787A4C" w14:textId="2664CC73" w:rsidR="00120144" w:rsidRPr="0067748C" w:rsidRDefault="00120144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au cetă</w:t>
      </w:r>
      <w:r w:rsidR="00F451AA" w:rsidRPr="0067748C">
        <w:rPr>
          <w:rFonts w:ascii="Times New Roman" w:hAnsi="Times New Roman"/>
          <w:sz w:val="23"/>
          <w:szCs w:val="23"/>
          <w:lang w:val="ro-RO"/>
        </w:rPr>
        <w:t>ț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enie română </w:t>
      </w:r>
      <w:r w:rsidR="00F451AA" w:rsidRPr="0067748C">
        <w:rPr>
          <w:rFonts w:ascii="Times New Roman" w:hAnsi="Times New Roman"/>
          <w:sz w:val="23"/>
          <w:szCs w:val="23"/>
          <w:lang w:val="ro-RO"/>
        </w:rPr>
        <w:t>ș</w:t>
      </w:r>
      <w:r w:rsidRPr="0067748C">
        <w:rPr>
          <w:rFonts w:ascii="Times New Roman" w:hAnsi="Times New Roman"/>
          <w:sz w:val="23"/>
          <w:szCs w:val="23"/>
          <w:lang w:val="ro-RO"/>
        </w:rPr>
        <w:t>i domiciliul stabil în România de cel pu</w:t>
      </w:r>
      <w:r w:rsidR="00F451AA" w:rsidRPr="0067748C">
        <w:rPr>
          <w:rFonts w:ascii="Times New Roman" w:hAnsi="Times New Roman"/>
          <w:sz w:val="23"/>
          <w:szCs w:val="23"/>
          <w:lang w:val="ro-RO"/>
        </w:rPr>
        <w:t>ț</w:t>
      </w:r>
      <w:r w:rsidRPr="0067748C">
        <w:rPr>
          <w:rFonts w:ascii="Times New Roman" w:hAnsi="Times New Roman"/>
          <w:sz w:val="23"/>
          <w:szCs w:val="23"/>
          <w:lang w:val="ro-RO"/>
        </w:rPr>
        <w:t>in 6 luni, termen calculat de la data depunerii cererii de înscriere la selec</w:t>
      </w:r>
      <w:r w:rsidR="00F451AA" w:rsidRPr="0067748C">
        <w:rPr>
          <w:rFonts w:ascii="Times New Roman" w:hAnsi="Times New Roman"/>
          <w:sz w:val="23"/>
          <w:szCs w:val="23"/>
          <w:lang w:val="ro-RO"/>
        </w:rPr>
        <w:t>ț</w:t>
      </w:r>
      <w:r w:rsidRPr="0067748C">
        <w:rPr>
          <w:rFonts w:ascii="Times New Roman" w:hAnsi="Times New Roman"/>
          <w:sz w:val="23"/>
          <w:szCs w:val="23"/>
          <w:lang w:val="ro-RO"/>
        </w:rPr>
        <w:t>ie;</w:t>
      </w:r>
    </w:p>
    <w:p w14:paraId="42F89658" w14:textId="62149EC8" w:rsidR="00120144" w:rsidRPr="0067748C" w:rsidRDefault="00120144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nu au fost condamna</w:t>
      </w:r>
      <w:r w:rsidR="00F451AA" w:rsidRPr="0067748C">
        <w:rPr>
          <w:rFonts w:ascii="Times New Roman" w:hAnsi="Times New Roman"/>
          <w:sz w:val="23"/>
          <w:szCs w:val="23"/>
          <w:lang w:val="ro-RO"/>
        </w:rPr>
        <w:t>ț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i, nu se află în curs de urmărire penală </w:t>
      </w:r>
      <w:r w:rsidR="00F451AA" w:rsidRPr="0067748C">
        <w:rPr>
          <w:rFonts w:ascii="Times New Roman" w:hAnsi="Times New Roman"/>
          <w:sz w:val="23"/>
          <w:szCs w:val="23"/>
          <w:lang w:val="ro-RO"/>
        </w:rPr>
        <w:t>ș</w:t>
      </w:r>
      <w:r w:rsidRPr="0067748C">
        <w:rPr>
          <w:rFonts w:ascii="Times New Roman" w:hAnsi="Times New Roman"/>
          <w:sz w:val="23"/>
          <w:szCs w:val="23"/>
          <w:lang w:val="ro-RO"/>
        </w:rPr>
        <w:t>i nu sunt trimi</w:t>
      </w:r>
      <w:r w:rsidR="00F451AA" w:rsidRPr="0067748C">
        <w:rPr>
          <w:rFonts w:ascii="Times New Roman" w:hAnsi="Times New Roman"/>
          <w:sz w:val="23"/>
          <w:szCs w:val="23"/>
          <w:lang w:val="ro-RO"/>
        </w:rPr>
        <w:t>ș</w:t>
      </w:r>
      <w:r w:rsidRPr="0067748C">
        <w:rPr>
          <w:rFonts w:ascii="Times New Roman" w:hAnsi="Times New Roman"/>
          <w:sz w:val="23"/>
          <w:szCs w:val="23"/>
          <w:lang w:val="ro-RO"/>
        </w:rPr>
        <w:t>i în judecată sau judeca</w:t>
      </w:r>
      <w:r w:rsidR="00F451AA" w:rsidRPr="0067748C">
        <w:rPr>
          <w:rFonts w:ascii="Times New Roman" w:hAnsi="Times New Roman"/>
          <w:sz w:val="23"/>
          <w:szCs w:val="23"/>
          <w:lang w:val="ro-RO"/>
        </w:rPr>
        <w:t>ț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i pentru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săvârșirea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unei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infracțiuni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contra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umanității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contra statului sau contra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autorității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de serviciu sau în legătură cu serviciul, care împiedică înfăptuirea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justiției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de fals, ori a unei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infracțiuni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săvârșite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cu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intenție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care i-ar face incompatibili cu exercitarea profesiei, cu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excepția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situației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în care a intervenit reabilitarea;</w:t>
      </w:r>
    </w:p>
    <w:p w14:paraId="5400231B" w14:textId="4F364BA7" w:rsidR="00120144" w:rsidRPr="0067748C" w:rsidRDefault="00120144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nu fac parte din parti</w:t>
      </w:r>
      <w:r w:rsidR="0084215D" w:rsidRPr="0067748C">
        <w:rPr>
          <w:rFonts w:ascii="Times New Roman" w:hAnsi="Times New Roman"/>
          <w:sz w:val="23"/>
          <w:szCs w:val="23"/>
          <w:lang w:val="ro-RO"/>
        </w:rPr>
        <w:t>de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formațiuni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sau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organizații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politice, iar, dacă sunt membri, să se angajeze în scris că, la data chemării/rechemării în activitate, vor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renunța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la această calitate;</w:t>
      </w:r>
    </w:p>
    <w:p w14:paraId="244FB381" w14:textId="2EB26BDE" w:rsidR="00120144" w:rsidRPr="0067748C" w:rsidRDefault="00120144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3"/>
          <w:szCs w:val="23"/>
          <w:lang w:val="ro-RO"/>
        </w:rPr>
      </w:pPr>
      <w:r w:rsidRPr="0067748C">
        <w:rPr>
          <w:rFonts w:ascii="Times New Roman" w:hAnsi="Times New Roman"/>
          <w:b/>
          <w:bCs/>
          <w:sz w:val="23"/>
          <w:szCs w:val="23"/>
          <w:lang w:val="ro-RO"/>
        </w:rPr>
        <w:t xml:space="preserve">au vârsta de cel mult 45 de ani </w:t>
      </w:r>
      <w:r w:rsidR="0084215D" w:rsidRPr="0067748C">
        <w:rPr>
          <w:rFonts w:ascii="Times New Roman" w:hAnsi="Times New Roman"/>
          <w:b/>
          <w:bCs/>
          <w:sz w:val="23"/>
          <w:szCs w:val="23"/>
          <w:lang w:val="ro-RO"/>
        </w:rPr>
        <w:t xml:space="preserve">la data acordării gradului </w:t>
      </w:r>
      <w:r w:rsidR="00D64BEA" w:rsidRPr="0067748C">
        <w:rPr>
          <w:rFonts w:ascii="Times New Roman" w:hAnsi="Times New Roman"/>
          <w:b/>
          <w:bCs/>
          <w:sz w:val="23"/>
          <w:szCs w:val="23"/>
          <w:lang w:val="ro-RO"/>
        </w:rPr>
        <w:t>și</w:t>
      </w:r>
      <w:r w:rsidR="0084215D" w:rsidRPr="0067748C">
        <w:rPr>
          <w:rFonts w:ascii="Times New Roman" w:hAnsi="Times New Roman"/>
          <w:b/>
          <w:bCs/>
          <w:sz w:val="23"/>
          <w:szCs w:val="23"/>
          <w:lang w:val="ro-RO"/>
        </w:rPr>
        <w:t xml:space="preserve"> numirii în </w:t>
      </w:r>
      <w:r w:rsidR="00D64BEA" w:rsidRPr="0067748C">
        <w:rPr>
          <w:rFonts w:ascii="Times New Roman" w:hAnsi="Times New Roman"/>
          <w:b/>
          <w:bCs/>
          <w:sz w:val="23"/>
          <w:szCs w:val="23"/>
          <w:lang w:val="ro-RO"/>
        </w:rPr>
        <w:t>funcția</w:t>
      </w:r>
      <w:r w:rsidR="0084215D" w:rsidRPr="0067748C">
        <w:rPr>
          <w:rFonts w:ascii="Times New Roman" w:hAnsi="Times New Roman"/>
          <w:b/>
          <w:bCs/>
          <w:sz w:val="23"/>
          <w:szCs w:val="23"/>
          <w:lang w:val="ro-RO"/>
        </w:rPr>
        <w:t xml:space="preserve"> pentru care au candidat</w:t>
      </w:r>
      <w:r w:rsidRPr="0067748C">
        <w:rPr>
          <w:rFonts w:ascii="Times New Roman" w:hAnsi="Times New Roman"/>
          <w:b/>
          <w:bCs/>
          <w:sz w:val="23"/>
          <w:szCs w:val="23"/>
          <w:lang w:val="ro-RO"/>
        </w:rPr>
        <w:t>;</w:t>
      </w:r>
    </w:p>
    <w:p w14:paraId="20A61689" w14:textId="43F6281B" w:rsidR="00120144" w:rsidRPr="0067748C" w:rsidRDefault="00120144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 xml:space="preserve">nu fac parte din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organizații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interzise de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legislația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românească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și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nu sunt membri ai unor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organizații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incompatibile cu regulile,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activitățile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și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atribuțiile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specifice profesiei militare;</w:t>
      </w:r>
    </w:p>
    <w:p w14:paraId="1EBB41DD" w14:textId="7AAB8D63" w:rsidR="00120144" w:rsidRPr="0067748C" w:rsidRDefault="00120144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 xml:space="preserve">nu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aparțin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unor culte sau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asociații</w:t>
      </w:r>
      <w:r w:rsidRPr="0067748C">
        <w:rPr>
          <w:rFonts w:ascii="Times New Roman" w:hAnsi="Times New Roman"/>
          <w:sz w:val="23"/>
          <w:szCs w:val="23"/>
          <w:lang w:val="ro-RO"/>
        </w:rPr>
        <w:t>/grupări religioase care contravin normelor de păstrare a ordinii publice, care încalcă bunele moravuri sau afectează exercitarea profesiei militare;</w:t>
      </w:r>
    </w:p>
    <w:p w14:paraId="10DA88B0" w14:textId="35A3C646" w:rsidR="00120144" w:rsidRPr="0067748C" w:rsidRDefault="00120144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 xml:space="preserve">nu sunt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asociați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unici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și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nu participă direct la administrarea sau conducerea unor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organizații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sau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asociații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comerciale, iar, dacă se află în una dintre aceste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situații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se angajează în scris că, la data chemării/rechemării în activitate, vor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renunța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la această calitate;</w:t>
      </w:r>
    </w:p>
    <w:p w14:paraId="2ABA93C4" w14:textId="2820F22F" w:rsidR="00120144" w:rsidRPr="0067748C" w:rsidRDefault="00120144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 xml:space="preserve">fac dovada aptitudinii medicale pentru participarea la </w:t>
      </w:r>
      <w:r w:rsidR="00D64BEA" w:rsidRPr="0067748C">
        <w:rPr>
          <w:rFonts w:ascii="Times New Roman" w:hAnsi="Times New Roman"/>
          <w:sz w:val="23"/>
          <w:szCs w:val="23"/>
          <w:lang w:val="ro-RO"/>
        </w:rPr>
        <w:t>selecție</w:t>
      </w:r>
      <w:r w:rsidRPr="0067748C">
        <w:rPr>
          <w:rFonts w:ascii="Times New Roman" w:hAnsi="Times New Roman"/>
          <w:sz w:val="23"/>
          <w:szCs w:val="23"/>
          <w:lang w:val="ro-RO"/>
        </w:rPr>
        <w:t>, prin documente emise de medic</w:t>
      </w:r>
      <w:r w:rsidR="00E073FC" w:rsidRPr="0067748C">
        <w:rPr>
          <w:rFonts w:ascii="Times New Roman" w:hAnsi="Times New Roman"/>
          <w:sz w:val="23"/>
          <w:szCs w:val="23"/>
          <w:lang w:val="ro-RO"/>
        </w:rPr>
        <w:t>u</w:t>
      </w:r>
      <w:r w:rsidRPr="0067748C">
        <w:rPr>
          <w:rFonts w:ascii="Times New Roman" w:hAnsi="Times New Roman"/>
          <w:sz w:val="23"/>
          <w:szCs w:val="23"/>
          <w:lang w:val="ro-RO"/>
        </w:rPr>
        <w:t>l de familie;</w:t>
      </w:r>
    </w:p>
    <w:p w14:paraId="52C39926" w14:textId="1DAA6C74" w:rsidR="00120144" w:rsidRPr="0067748C" w:rsidRDefault="00D64BEA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își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exprimă în scris, acordul privind verificarea în vederea autorizării accesului la </w:t>
      </w:r>
      <w:r w:rsidRPr="0067748C">
        <w:rPr>
          <w:rFonts w:ascii="Times New Roman" w:hAnsi="Times New Roman"/>
          <w:sz w:val="23"/>
          <w:szCs w:val="23"/>
          <w:lang w:val="ro-RO"/>
        </w:rPr>
        <w:t>informații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clasificate, potrivit legii</w:t>
      </w:r>
      <w:r w:rsidR="00822885" w:rsidRPr="0067748C">
        <w:rPr>
          <w:rFonts w:ascii="Times New Roman" w:hAnsi="Times New Roman"/>
          <w:sz w:val="23"/>
          <w:szCs w:val="23"/>
          <w:lang w:val="ro-RO"/>
        </w:rPr>
        <w:t>,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Pr="0067748C">
        <w:rPr>
          <w:rFonts w:ascii="Times New Roman" w:hAnsi="Times New Roman"/>
          <w:sz w:val="23"/>
          <w:szCs w:val="23"/>
          <w:lang w:val="ro-RO"/>
        </w:rPr>
        <w:t>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, în cazul în care sunt </w:t>
      </w:r>
      <w:r w:rsidRPr="0067748C">
        <w:rPr>
          <w:rFonts w:ascii="Times New Roman" w:hAnsi="Times New Roman"/>
          <w:sz w:val="23"/>
          <w:szCs w:val="23"/>
          <w:lang w:val="ro-RO"/>
        </w:rPr>
        <w:t>propuși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pentru chemarea/rechemarea în activitate, completează formularul de bază - date personale, prevăzut în </w:t>
      </w:r>
      <w:hyperlink r:id="rId8" w:history="1">
        <w:r w:rsidR="00C1203F" w:rsidRPr="0067748C">
          <w:rPr>
            <w:rFonts w:ascii="Times New Roman" w:hAnsi="Times New Roman"/>
            <w:sz w:val="23"/>
            <w:szCs w:val="23"/>
            <w:lang w:val="ro-RO"/>
          </w:rPr>
          <w:t>anexa nr. 15</w:t>
        </w:r>
      </w:hyperlink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 la Standardele </w:t>
      </w:r>
      <w:r w:rsidRPr="0067748C">
        <w:rPr>
          <w:rFonts w:ascii="Times New Roman" w:hAnsi="Times New Roman"/>
          <w:sz w:val="23"/>
          <w:szCs w:val="23"/>
          <w:lang w:val="ro-RO"/>
        </w:rPr>
        <w:t>naționale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de </w:t>
      </w:r>
      <w:r w:rsidRPr="0067748C">
        <w:rPr>
          <w:rFonts w:ascii="Times New Roman" w:hAnsi="Times New Roman"/>
          <w:sz w:val="23"/>
          <w:szCs w:val="23"/>
          <w:lang w:val="ro-RO"/>
        </w:rPr>
        <w:t>protecție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a </w:t>
      </w:r>
      <w:r w:rsidRPr="0067748C">
        <w:rPr>
          <w:rFonts w:ascii="Times New Roman" w:hAnsi="Times New Roman"/>
          <w:sz w:val="23"/>
          <w:szCs w:val="23"/>
          <w:lang w:val="ro-RO"/>
        </w:rPr>
        <w:t>informațiilor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clasificate în România, aprobate prin Hotărârea Guvernului nr. 585/2002, cu modificările </w:t>
      </w:r>
      <w:r w:rsidRPr="0067748C">
        <w:rPr>
          <w:rFonts w:ascii="Times New Roman" w:hAnsi="Times New Roman"/>
          <w:sz w:val="23"/>
          <w:szCs w:val="23"/>
          <w:lang w:val="ro-RO"/>
        </w:rPr>
        <w:t>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completările ulterioare;</w:t>
      </w:r>
    </w:p>
    <w:p w14:paraId="40E8121A" w14:textId="369BA911" w:rsidR="00C1203F" w:rsidRPr="0067748C" w:rsidRDefault="00D64BEA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își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exprimă acordul privind prelucrarea datelor cu caracter personal, în conformitate cu prevederile Legii nr. 190/2018 privind măsuri de punere în aplicare a Regulamentului (UE) 2016/679 al Parlamentului European </w:t>
      </w:r>
      <w:r w:rsidRPr="0067748C">
        <w:rPr>
          <w:rFonts w:ascii="Times New Roman" w:hAnsi="Times New Roman"/>
          <w:sz w:val="23"/>
          <w:szCs w:val="23"/>
          <w:lang w:val="ro-RO"/>
        </w:rPr>
        <w:t>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al Consiliului din 27 aprilie 2016 privind </w:t>
      </w:r>
      <w:r w:rsidRPr="0067748C">
        <w:rPr>
          <w:rFonts w:ascii="Times New Roman" w:hAnsi="Times New Roman"/>
          <w:sz w:val="23"/>
          <w:szCs w:val="23"/>
          <w:lang w:val="ro-RO"/>
        </w:rPr>
        <w:t>protecția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persoanelor fizice în ceea ce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privește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prelucrarea datelor cu caracter personal </w:t>
      </w:r>
      <w:proofErr w:type="spellStart"/>
      <w:r w:rsidR="00C1203F" w:rsidRPr="0067748C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privind libera </w:t>
      </w:r>
      <w:r w:rsidRPr="0067748C">
        <w:rPr>
          <w:rFonts w:ascii="Times New Roman" w:hAnsi="Times New Roman"/>
          <w:sz w:val="23"/>
          <w:szCs w:val="23"/>
          <w:lang w:val="ro-RO"/>
        </w:rPr>
        <w:t>circulație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a acestor date </w:t>
      </w:r>
      <w:r w:rsidRPr="0067748C">
        <w:rPr>
          <w:rFonts w:ascii="Times New Roman" w:hAnsi="Times New Roman"/>
          <w:sz w:val="23"/>
          <w:szCs w:val="23"/>
          <w:lang w:val="ro-RO"/>
        </w:rPr>
        <w:t>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de abrogare a Directivei 95/46/CE (Regulamentul general privind </w:t>
      </w:r>
      <w:r w:rsidRPr="0067748C">
        <w:rPr>
          <w:rFonts w:ascii="Times New Roman" w:hAnsi="Times New Roman"/>
          <w:sz w:val="23"/>
          <w:szCs w:val="23"/>
          <w:lang w:val="ro-RO"/>
        </w:rPr>
        <w:t>protecția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datelor);</w:t>
      </w:r>
    </w:p>
    <w:p w14:paraId="0BE9E944" w14:textId="19E50AD7" w:rsidR="00C1203F" w:rsidRPr="0067748C" w:rsidRDefault="00D64BEA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își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exprimă acordul privind înregistrarea audio</w:t>
      </w:r>
      <w:r w:rsidRPr="0067748C">
        <w:rPr>
          <w:rFonts w:ascii="Times New Roman" w:hAnsi="Times New Roman"/>
          <w:sz w:val="23"/>
          <w:szCs w:val="23"/>
          <w:lang w:val="ro-RO"/>
        </w:rPr>
        <w:t>-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>video a probei eliminatorii de evaluare a nivelului pregătirii fizice;</w:t>
      </w:r>
    </w:p>
    <w:p w14:paraId="2A6A6464" w14:textId="0EEC6E6A" w:rsidR="00C1203F" w:rsidRPr="0067748C" w:rsidRDefault="00D64BEA" w:rsidP="00EC2396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candidații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femei declară în scris că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își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asumă toate riscurile, în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situația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în care, pe parcursul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susținerii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 xml:space="preserve"> probelor de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selecție</w:t>
      </w:r>
      <w:r w:rsidR="00C1203F" w:rsidRPr="0067748C">
        <w:rPr>
          <w:rFonts w:ascii="Times New Roman" w:hAnsi="Times New Roman"/>
          <w:sz w:val="23"/>
          <w:szCs w:val="23"/>
          <w:lang w:val="ro-RO"/>
        </w:rPr>
        <w:t>, se află în stare de graviditate/maternitate</w:t>
      </w:r>
      <w:r w:rsidR="00845152" w:rsidRPr="0067748C">
        <w:rPr>
          <w:rFonts w:ascii="Times New Roman" w:hAnsi="Times New Roman"/>
          <w:sz w:val="23"/>
          <w:szCs w:val="23"/>
          <w:lang w:val="ro-RO"/>
        </w:rPr>
        <w:t>.</w:t>
      </w:r>
    </w:p>
    <w:p w14:paraId="1480FEBC" w14:textId="572415DA" w:rsidR="00120144" w:rsidRPr="0067748C" w:rsidRDefault="00120144" w:rsidP="00A35476">
      <w:pPr>
        <w:pStyle w:val="ListParagraph"/>
        <w:spacing w:after="0" w:line="240" w:lineRule="auto"/>
        <w:ind w:left="0" w:right="22" w:firstLine="709"/>
        <w:jc w:val="both"/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</w:pPr>
      <w:r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Îndeplinirea </w:t>
      </w:r>
      <w:r w:rsidR="008E1257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condițiilor</w:t>
      </w:r>
      <w:r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 prevăzute la</w:t>
      </w:r>
      <w:r w:rsidR="00C1203F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 </w:t>
      </w:r>
      <w:r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lit. a), c), e)-g), i)</w:t>
      </w:r>
      <w:r w:rsidR="00DF0FF2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, </w:t>
      </w:r>
      <w:r w:rsidR="00C1203F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j</w:t>
      </w:r>
      <w:r w:rsidR="00DF0FF2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), </w:t>
      </w:r>
      <w:r w:rsidR="00C1203F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k</w:t>
      </w:r>
      <w:r w:rsidR="00DF0FF2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)</w:t>
      </w:r>
      <w:r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 </w:t>
      </w:r>
      <w:r w:rsidR="008E1257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și</w:t>
      </w:r>
      <w:r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 </w:t>
      </w:r>
      <w:r w:rsidR="00C1203F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l</w:t>
      </w:r>
      <w:r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 xml:space="preserve">) se declară pe propria răspundere, în cuprinsul cererii de înscriere la </w:t>
      </w:r>
      <w:r w:rsidR="008E1257"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selecție</w:t>
      </w:r>
      <w:r w:rsidRPr="0067748C">
        <w:rPr>
          <w:rFonts w:ascii="Times New Roman" w:hAnsi="Times New Roman"/>
          <w:b/>
          <w:bCs/>
          <w:i/>
          <w:iCs/>
          <w:sz w:val="23"/>
          <w:szCs w:val="23"/>
          <w:lang w:val="ro-RO"/>
        </w:rPr>
        <w:t>.</w:t>
      </w:r>
    </w:p>
    <w:p w14:paraId="61388B1C" w14:textId="75E5AA9C" w:rsidR="00120144" w:rsidRPr="0067748C" w:rsidRDefault="008E1257" w:rsidP="00A35476">
      <w:pPr>
        <w:ind w:firstLine="720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Candidații</w:t>
      </w:r>
      <w:r w:rsidR="00120144" w:rsidRPr="0067748C">
        <w:rPr>
          <w:sz w:val="23"/>
          <w:szCs w:val="23"/>
        </w:rPr>
        <w:t xml:space="preserve"> care îndeplinesc </w:t>
      </w:r>
      <w:r w:rsidRPr="0067748C">
        <w:rPr>
          <w:sz w:val="23"/>
          <w:szCs w:val="23"/>
        </w:rPr>
        <w:t>condițiile</w:t>
      </w:r>
      <w:r w:rsidR="00120144" w:rsidRPr="0067748C">
        <w:rPr>
          <w:sz w:val="23"/>
          <w:szCs w:val="23"/>
        </w:rPr>
        <w:t xml:space="preserve"> generale pot participa la </w:t>
      </w:r>
      <w:r w:rsidRPr="0067748C">
        <w:rPr>
          <w:sz w:val="23"/>
          <w:szCs w:val="23"/>
        </w:rPr>
        <w:t>selecția</w:t>
      </w:r>
      <w:r w:rsidR="00120144" w:rsidRPr="0067748C">
        <w:rPr>
          <w:sz w:val="23"/>
          <w:szCs w:val="23"/>
        </w:rPr>
        <w:t xml:space="preserve"> organizată, dacă îndeplinesc </w:t>
      </w:r>
      <w:r w:rsidRPr="0067748C">
        <w:rPr>
          <w:sz w:val="23"/>
          <w:szCs w:val="23"/>
        </w:rPr>
        <w:t>și</w:t>
      </w:r>
      <w:r w:rsidR="00120144" w:rsidRPr="0067748C">
        <w:rPr>
          <w:sz w:val="23"/>
          <w:szCs w:val="23"/>
        </w:rPr>
        <w:t xml:space="preserve"> următoarele </w:t>
      </w:r>
      <w:r w:rsidRPr="0067748C">
        <w:rPr>
          <w:b/>
          <w:bCs/>
          <w:sz w:val="23"/>
          <w:szCs w:val="23"/>
          <w:u w:val="single"/>
        </w:rPr>
        <w:t>condiții</w:t>
      </w:r>
      <w:r w:rsidR="00120144" w:rsidRPr="0067748C">
        <w:rPr>
          <w:b/>
          <w:bCs/>
          <w:sz w:val="23"/>
          <w:szCs w:val="23"/>
          <w:u w:val="single"/>
        </w:rPr>
        <w:t xml:space="preserve"> specifice</w:t>
      </w:r>
      <w:r w:rsidR="00120144" w:rsidRPr="0067748C">
        <w:rPr>
          <w:sz w:val="23"/>
          <w:szCs w:val="23"/>
        </w:rPr>
        <w:t>:</w:t>
      </w:r>
    </w:p>
    <w:p w14:paraId="513D8E62" w14:textId="29CD0E99" w:rsidR="00120144" w:rsidRPr="0067748C" w:rsidRDefault="00120144" w:rsidP="00EC2396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 xml:space="preserve">sunt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absolvenți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cu diplomă de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licență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ai unei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instituții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de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învățământ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superior medical acreditate;</w:t>
      </w:r>
    </w:p>
    <w:p w14:paraId="418C1DF1" w14:textId="6D4CF1CB" w:rsidR="00120144" w:rsidRPr="0067748C" w:rsidRDefault="008E1257" w:rsidP="00EC2396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dețin</w:t>
      </w:r>
      <w:r w:rsidR="00120144" w:rsidRPr="0067748C">
        <w:rPr>
          <w:rFonts w:ascii="Times New Roman" w:hAnsi="Times New Roman"/>
          <w:sz w:val="23"/>
          <w:szCs w:val="23"/>
          <w:lang w:val="ro-RO"/>
        </w:rPr>
        <w:t xml:space="preserve"> certificat de membru al colegiului de profil cu drept de liberă practică, potrivit reglementărilor în vigoare;</w:t>
      </w:r>
    </w:p>
    <w:p w14:paraId="3765864F" w14:textId="30A27E19" w:rsidR="00120144" w:rsidRPr="0067748C" w:rsidRDefault="00120144" w:rsidP="00EC2396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 xml:space="preserve">sunt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confirmați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ca medici,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specialiști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sau primari, în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specialitățile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medicale corespunzătoare postului vacant pentru încadrarea căruia se organizează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selecția</w:t>
      </w:r>
      <w:r w:rsidR="00822885" w:rsidRPr="0067748C">
        <w:rPr>
          <w:rFonts w:ascii="Times New Roman" w:hAnsi="Times New Roman"/>
          <w:sz w:val="23"/>
          <w:szCs w:val="23"/>
          <w:lang w:val="ro-RO"/>
        </w:rPr>
        <w:t xml:space="preserve"> – medicină de familie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nu au fost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sancționați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și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nu se află sub efectul vreunei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sancțiuni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dintre cele prevăzute în Legea nr. 95/2006 privind reforma în domeniul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sănătății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republicată, cu modificările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și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completările ulterioare;</w:t>
      </w:r>
    </w:p>
    <w:p w14:paraId="4CDE63C8" w14:textId="6332FA13" w:rsidR="001D0C49" w:rsidRPr="0067748C" w:rsidRDefault="008E1257" w:rsidP="00EC2396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>dețin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grad cel mult egal cu </w:t>
      </w:r>
      <w:r w:rsidR="005A5EC9" w:rsidRPr="0067748C">
        <w:rPr>
          <w:rFonts w:ascii="Times New Roman" w:hAnsi="Times New Roman"/>
          <w:sz w:val="23"/>
          <w:szCs w:val="23"/>
          <w:lang w:val="ro-RO"/>
        </w:rPr>
        <w:t xml:space="preserve">cel 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al </w:t>
      </w:r>
      <w:r w:rsidRPr="0067748C">
        <w:rPr>
          <w:rFonts w:ascii="Times New Roman" w:hAnsi="Times New Roman"/>
          <w:sz w:val="23"/>
          <w:szCs w:val="23"/>
          <w:lang w:val="ro-RO"/>
        </w:rPr>
        <w:t>funcției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vacante</w:t>
      </w:r>
      <w:r w:rsidR="00F86843"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bookmarkStart w:id="1" w:name="_Hlk232065490"/>
      <w:r w:rsidR="00F86843" w:rsidRPr="0067748C">
        <w:rPr>
          <w:rFonts w:ascii="Times New Roman" w:hAnsi="Times New Roman"/>
          <w:sz w:val="23"/>
          <w:szCs w:val="23"/>
          <w:lang w:val="ro-RO"/>
        </w:rPr>
        <w:t>(pentru candidații care dețin grad militar în rezervă)</w:t>
      </w:r>
      <w:r w:rsidR="00CA3B9F" w:rsidRPr="0067748C">
        <w:rPr>
          <w:rFonts w:ascii="Times New Roman" w:hAnsi="Times New Roman"/>
          <w:sz w:val="23"/>
          <w:szCs w:val="23"/>
          <w:lang w:val="ro-RO"/>
        </w:rPr>
        <w:t>;</w:t>
      </w:r>
      <w:bookmarkEnd w:id="1"/>
    </w:p>
    <w:p w14:paraId="3E6F9D92" w14:textId="045FF950" w:rsidR="001D0C49" w:rsidRPr="0067748C" w:rsidRDefault="005A5EC9" w:rsidP="00EC2396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lastRenderedPageBreak/>
        <w:t xml:space="preserve">respectă principiul potrivit căruia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ofițerii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în activitate,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proveniți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în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condițiile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art. 36, alin. (1), lit. e), g)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și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k) din Legea nr. 80/1995</w:t>
      </w:r>
      <w:r w:rsidR="00EA6536" w:rsidRPr="0067748C">
        <w:rPr>
          <w:rFonts w:ascii="Times New Roman" w:hAnsi="Times New Roman"/>
          <w:sz w:val="23"/>
          <w:szCs w:val="23"/>
          <w:lang w:val="ro-RO"/>
        </w:rPr>
        <w:t>,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privind statutul cadrelor militare, cu modificările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și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completările ulterioare, pot încadra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funcții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prevăzute în statele de organizare cu gradul de cel mult locotenent-colonel/similar, cu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excepția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8E1257" w:rsidRPr="0067748C">
        <w:rPr>
          <w:rFonts w:ascii="Times New Roman" w:hAnsi="Times New Roman"/>
          <w:sz w:val="23"/>
          <w:szCs w:val="23"/>
          <w:lang w:val="ro-RO"/>
        </w:rPr>
        <w:t>situațiilor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 xml:space="preserve"> în care, prin Ghidul carierei militare, se prevede a</w:t>
      </w:r>
      <w:r w:rsidR="00EA6536" w:rsidRPr="0067748C">
        <w:rPr>
          <w:rFonts w:ascii="Times New Roman" w:hAnsi="Times New Roman"/>
          <w:sz w:val="23"/>
          <w:szCs w:val="23"/>
          <w:lang w:val="ro-RO"/>
        </w:rPr>
        <w:t>l</w:t>
      </w:r>
      <w:r w:rsidR="001D0C49" w:rsidRPr="0067748C">
        <w:rPr>
          <w:rFonts w:ascii="Times New Roman" w:hAnsi="Times New Roman"/>
          <w:sz w:val="23"/>
          <w:szCs w:val="23"/>
          <w:lang w:val="ro-RO"/>
        </w:rPr>
        <w:t>tfel;</w:t>
      </w:r>
    </w:p>
    <w:p w14:paraId="1D5114A1" w14:textId="775FED52" w:rsidR="003B0939" w:rsidRPr="0067748C" w:rsidRDefault="003B0939" w:rsidP="00EC2396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ro-RO"/>
        </w:rPr>
      </w:pP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deţin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 vechimea în specialitatea studiilor corespunzătoare ocupării postului vacant astfel încât să li se poată acorda gradul militar cu respectarea prevederilor art. 48 alin. 3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, respectiv, ale art. 75 alin. 2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 4 din Legea nr. 80/1995 privind statutul cadrelor militare, cu modificările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 completările ulterioare. Vechimea în specialitatea studiilor corespunzătoare ocupării postului vacant, se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stabileşte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 de la data confirmării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 încadrării ca specialist, fără a se lua în calcul perioada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rezidenţiatului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>.</w:t>
      </w:r>
    </w:p>
    <w:p w14:paraId="6C691E36" w14:textId="6D91BB39" w:rsidR="00F91467" w:rsidRPr="0067748C" w:rsidRDefault="00F91467" w:rsidP="00A35476">
      <w:pPr>
        <w:tabs>
          <w:tab w:val="left" w:pos="993"/>
        </w:tabs>
        <w:ind w:firstLine="720"/>
        <w:jc w:val="both"/>
        <w:rPr>
          <w:sz w:val="23"/>
          <w:szCs w:val="23"/>
        </w:rPr>
      </w:pPr>
      <w:r w:rsidRPr="0067748C">
        <w:rPr>
          <w:b/>
          <w:bCs/>
          <w:sz w:val="23"/>
          <w:szCs w:val="23"/>
          <w:u w:val="single"/>
        </w:rPr>
        <w:t>Dosarul de înscriere la concurs va cuprinde</w:t>
      </w:r>
      <w:r w:rsidR="007D3AE7" w:rsidRPr="0067748C">
        <w:rPr>
          <w:b/>
          <w:bCs/>
          <w:sz w:val="23"/>
          <w:szCs w:val="23"/>
          <w:u w:val="single"/>
        </w:rPr>
        <w:t xml:space="preserve"> următoarele</w:t>
      </w:r>
      <w:r w:rsidRPr="0067748C">
        <w:rPr>
          <w:b/>
          <w:bCs/>
          <w:sz w:val="23"/>
          <w:szCs w:val="23"/>
          <w:u w:val="single"/>
        </w:rPr>
        <w:t xml:space="preserve"> documentele</w:t>
      </w:r>
      <w:r w:rsidR="00AB7A69" w:rsidRPr="0067748C">
        <w:rPr>
          <w:sz w:val="23"/>
          <w:szCs w:val="23"/>
        </w:rPr>
        <w:t>:</w:t>
      </w:r>
    </w:p>
    <w:p w14:paraId="17B8EE89" w14:textId="488C1E84" w:rsidR="004D7BA9" w:rsidRPr="0067748C" w:rsidRDefault="00AB7A69" w:rsidP="00EC2396">
      <w:pPr>
        <w:pStyle w:val="ListParagraph"/>
        <w:numPr>
          <w:ilvl w:val="1"/>
          <w:numId w:val="23"/>
        </w:numPr>
        <w:tabs>
          <w:tab w:val="left" w:pos="709"/>
          <w:tab w:val="left" w:pos="1701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4D7BA9" w:rsidRPr="0067748C">
        <w:rPr>
          <w:rFonts w:ascii="Times New Roman" w:hAnsi="Times New Roman"/>
          <w:i/>
          <w:sz w:val="23"/>
          <w:szCs w:val="23"/>
          <w:lang w:val="ro-RO"/>
        </w:rPr>
        <w:t xml:space="preserve">cererea de înscriere la </w:t>
      </w:r>
      <w:r w:rsidR="00F8314C" w:rsidRPr="0067748C">
        <w:rPr>
          <w:rFonts w:ascii="Times New Roman" w:hAnsi="Times New Roman"/>
          <w:i/>
          <w:sz w:val="23"/>
          <w:szCs w:val="23"/>
          <w:lang w:val="ro-RO"/>
        </w:rPr>
        <w:t>selecție</w:t>
      </w:r>
      <w:r w:rsidR="004D7BA9" w:rsidRPr="0067748C">
        <w:rPr>
          <w:rFonts w:ascii="Times New Roman" w:hAnsi="Times New Roman"/>
          <w:sz w:val="23"/>
          <w:szCs w:val="23"/>
          <w:lang w:val="ro-RO"/>
        </w:rPr>
        <w:t xml:space="preserve"> adresată comandantului U.M. 0</w:t>
      </w:r>
      <w:r w:rsidR="00535661" w:rsidRPr="0067748C">
        <w:rPr>
          <w:rFonts w:ascii="Times New Roman" w:hAnsi="Times New Roman"/>
          <w:sz w:val="23"/>
          <w:szCs w:val="23"/>
          <w:lang w:val="ro-RO"/>
        </w:rPr>
        <w:t>2218</w:t>
      </w:r>
      <w:r w:rsidR="00881A1B"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4D7BA9"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F8314C" w:rsidRPr="0067748C">
        <w:rPr>
          <w:rFonts w:ascii="Times New Roman" w:hAnsi="Times New Roman"/>
          <w:sz w:val="23"/>
          <w:szCs w:val="23"/>
          <w:lang w:val="ro-RO"/>
        </w:rPr>
        <w:t>București</w:t>
      </w:r>
      <w:r w:rsidR="004D7BA9" w:rsidRPr="0067748C">
        <w:rPr>
          <w:rFonts w:ascii="Times New Roman" w:hAnsi="Times New Roman"/>
          <w:sz w:val="23"/>
          <w:szCs w:val="23"/>
          <w:lang w:val="ro-RO"/>
        </w:rPr>
        <w:t xml:space="preserve">, document tipizat </w:t>
      </w:r>
      <w:r w:rsidR="003B0939" w:rsidRPr="0067748C">
        <w:rPr>
          <w:rFonts w:ascii="Times New Roman" w:hAnsi="Times New Roman"/>
          <w:sz w:val="23"/>
          <w:szCs w:val="23"/>
          <w:lang w:val="ro-RO"/>
        </w:rPr>
        <w:t>care va fi pus la dispoziția candidaților</w:t>
      </w:r>
      <w:r w:rsidR="00535661" w:rsidRPr="0067748C">
        <w:rPr>
          <w:rFonts w:ascii="Times New Roman" w:hAnsi="Times New Roman"/>
          <w:sz w:val="23"/>
          <w:szCs w:val="23"/>
          <w:lang w:val="ro-RO"/>
        </w:rPr>
        <w:t>;</w:t>
      </w:r>
    </w:p>
    <w:p w14:paraId="2CA3CD6B" w14:textId="5D78AB34" w:rsidR="004D7BA9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  <w:tab w:val="left" w:pos="1701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 xml:space="preserve">copia certificatului de </w:t>
      </w:r>
      <w:r w:rsidR="00F8314C" w:rsidRPr="0067748C">
        <w:rPr>
          <w:rFonts w:ascii="Times New Roman" w:hAnsi="Times New Roman"/>
          <w:i/>
          <w:sz w:val="23"/>
          <w:szCs w:val="23"/>
          <w:lang w:val="ro-RO"/>
        </w:rPr>
        <w:t>naștere</w:t>
      </w:r>
      <w:r w:rsidRPr="0067748C">
        <w:rPr>
          <w:rFonts w:ascii="Times New Roman" w:hAnsi="Times New Roman"/>
          <w:sz w:val="23"/>
          <w:szCs w:val="23"/>
          <w:lang w:val="ro-RO"/>
        </w:rPr>
        <w:t>;</w:t>
      </w:r>
    </w:p>
    <w:p w14:paraId="230C5EEF" w14:textId="156A3BA7" w:rsidR="004D7BA9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  <w:tab w:val="left" w:pos="1701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 xml:space="preserve">copia </w:t>
      </w:r>
      <w:r w:rsidR="00F8314C" w:rsidRPr="0067748C">
        <w:rPr>
          <w:rFonts w:ascii="Times New Roman" w:hAnsi="Times New Roman"/>
          <w:i/>
          <w:sz w:val="23"/>
          <w:szCs w:val="23"/>
          <w:lang w:val="ro-RO"/>
        </w:rPr>
        <w:t>cărții</w:t>
      </w:r>
      <w:r w:rsidRPr="0067748C">
        <w:rPr>
          <w:rFonts w:ascii="Times New Roman" w:hAnsi="Times New Roman"/>
          <w:i/>
          <w:sz w:val="23"/>
          <w:szCs w:val="23"/>
          <w:lang w:val="ro-RO"/>
        </w:rPr>
        <w:t xml:space="preserve"> de identitate</w:t>
      </w:r>
      <w:r w:rsidRPr="0067748C">
        <w:rPr>
          <w:rFonts w:ascii="Times New Roman" w:hAnsi="Times New Roman"/>
          <w:sz w:val="23"/>
          <w:szCs w:val="23"/>
          <w:lang w:val="ro-RO"/>
        </w:rPr>
        <w:t>;</w:t>
      </w:r>
    </w:p>
    <w:p w14:paraId="59E4AEDF" w14:textId="77777777" w:rsidR="004D7BA9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  <w:tab w:val="left" w:pos="1701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>certificatul de cazier judiciar</w:t>
      </w:r>
      <w:r w:rsidRPr="0067748C">
        <w:rPr>
          <w:rFonts w:ascii="Times New Roman" w:hAnsi="Times New Roman"/>
          <w:sz w:val="23"/>
          <w:szCs w:val="23"/>
          <w:lang w:val="ro-RO"/>
        </w:rPr>
        <w:t>;</w:t>
      </w:r>
    </w:p>
    <w:p w14:paraId="3515953A" w14:textId="534B5C89" w:rsidR="004D7BA9" w:rsidRPr="0067748C" w:rsidRDefault="002A72AB" w:rsidP="00EC2396">
      <w:pPr>
        <w:pStyle w:val="ListParagraph"/>
        <w:numPr>
          <w:ilvl w:val="1"/>
          <w:numId w:val="23"/>
        </w:numPr>
        <w:tabs>
          <w:tab w:val="left" w:pos="709"/>
          <w:tab w:val="left" w:pos="1701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 xml:space="preserve">copia </w:t>
      </w:r>
      <w:r w:rsidR="004D7BA9" w:rsidRPr="0067748C">
        <w:rPr>
          <w:rFonts w:ascii="Times New Roman" w:hAnsi="Times New Roman"/>
          <w:i/>
          <w:sz w:val="23"/>
          <w:szCs w:val="23"/>
          <w:lang w:val="ro-RO"/>
        </w:rPr>
        <w:t>diplom</w:t>
      </w:r>
      <w:r w:rsidRPr="0067748C">
        <w:rPr>
          <w:rFonts w:ascii="Times New Roman" w:hAnsi="Times New Roman"/>
          <w:i/>
          <w:sz w:val="23"/>
          <w:szCs w:val="23"/>
          <w:lang w:val="ro-RO"/>
        </w:rPr>
        <w:t>ei de licență</w:t>
      </w:r>
      <w:r w:rsidR="004D7BA9" w:rsidRPr="0067748C">
        <w:rPr>
          <w:rFonts w:ascii="Times New Roman" w:hAnsi="Times New Roman"/>
          <w:sz w:val="23"/>
          <w:szCs w:val="23"/>
          <w:lang w:val="ro-RO"/>
        </w:rPr>
        <w:t>;</w:t>
      </w:r>
    </w:p>
    <w:p w14:paraId="180AA159" w14:textId="7CA8714E" w:rsidR="004D7BA9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  <w:tab w:val="left" w:pos="1701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>certificatul</w:t>
      </w:r>
      <w:r w:rsidR="00974B9D" w:rsidRPr="0067748C">
        <w:rPr>
          <w:rFonts w:ascii="Times New Roman" w:hAnsi="Times New Roman"/>
          <w:i/>
          <w:sz w:val="23"/>
          <w:szCs w:val="23"/>
          <w:lang w:val="ro-RO"/>
        </w:rPr>
        <w:t xml:space="preserve"> de</w:t>
      </w:r>
      <w:r w:rsidR="003B0939"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3B0939" w:rsidRPr="0067748C">
        <w:rPr>
          <w:rFonts w:ascii="Times New Roman" w:hAnsi="Times New Roman"/>
          <w:i/>
          <w:iCs/>
          <w:sz w:val="23"/>
          <w:szCs w:val="23"/>
          <w:lang w:val="ro-RO"/>
        </w:rPr>
        <w:t>medic specialist în specialitatea Medicină de familie</w:t>
      </w:r>
      <w:r w:rsidR="003B0939" w:rsidRPr="0067748C">
        <w:rPr>
          <w:rFonts w:ascii="Times New Roman" w:hAnsi="Times New Roman"/>
          <w:sz w:val="23"/>
          <w:szCs w:val="23"/>
          <w:lang w:val="ro-RO"/>
        </w:rPr>
        <w:t xml:space="preserve">, 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conform </w:t>
      </w:r>
      <w:r w:rsidR="00F8314C" w:rsidRPr="0067748C">
        <w:rPr>
          <w:rFonts w:ascii="Times New Roman" w:hAnsi="Times New Roman"/>
          <w:sz w:val="23"/>
          <w:szCs w:val="23"/>
          <w:lang w:val="ro-RO"/>
        </w:rPr>
        <w:t>cerințelor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postului, în copie;</w:t>
      </w:r>
    </w:p>
    <w:p w14:paraId="6ADC8D8D" w14:textId="77777777" w:rsidR="004D7BA9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  <w:tab w:val="left" w:pos="1701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>certificatul de membru al colegiului de profil</w:t>
      </w:r>
      <w:r w:rsidRPr="0067748C">
        <w:rPr>
          <w:rFonts w:ascii="Times New Roman" w:hAnsi="Times New Roman"/>
          <w:sz w:val="23"/>
          <w:szCs w:val="23"/>
          <w:lang w:val="ro-RO"/>
        </w:rPr>
        <w:t>, cu drept de liberă practică, după caz, avizat în anul în curs, în copie;</w:t>
      </w:r>
    </w:p>
    <w:p w14:paraId="2A2F393C" w14:textId="73A90C2F" w:rsidR="004D7BA9" w:rsidRPr="0067748C" w:rsidRDefault="00F8314C" w:rsidP="00EC2396">
      <w:pPr>
        <w:pStyle w:val="ListParagraph"/>
        <w:numPr>
          <w:ilvl w:val="1"/>
          <w:numId w:val="23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>polița</w:t>
      </w:r>
      <w:r w:rsidR="004D7BA9" w:rsidRPr="0067748C">
        <w:rPr>
          <w:rFonts w:ascii="Times New Roman" w:hAnsi="Times New Roman"/>
          <w:i/>
          <w:sz w:val="23"/>
          <w:szCs w:val="23"/>
          <w:lang w:val="ro-RO"/>
        </w:rPr>
        <w:t xml:space="preserve"> de asigurare malpraxis</w:t>
      </w:r>
      <w:r w:rsidR="004D7BA9" w:rsidRPr="0067748C">
        <w:rPr>
          <w:rFonts w:ascii="Times New Roman" w:hAnsi="Times New Roman"/>
          <w:sz w:val="23"/>
          <w:szCs w:val="23"/>
          <w:lang w:val="ro-RO"/>
        </w:rPr>
        <w:t>, după caz, în copie;</w:t>
      </w:r>
    </w:p>
    <w:p w14:paraId="70B3728F" w14:textId="03DDFD83" w:rsidR="004D7BA9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hAnsi="Times New Roman"/>
          <w:i/>
          <w:iCs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iCs/>
          <w:sz w:val="23"/>
          <w:szCs w:val="23"/>
          <w:lang w:val="ro-RO"/>
        </w:rPr>
        <w:t xml:space="preserve">dovada/înscrisul </w:t>
      </w:r>
      <w:r w:rsidR="009F260D"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ro-RO"/>
        </w:rPr>
        <w:t xml:space="preserve">din care rezultă că nu a fost </w:t>
      </w:r>
      <w:proofErr w:type="spellStart"/>
      <w:r w:rsidR="009F260D"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ro-RO"/>
        </w:rPr>
        <w:t>sancţionat</w:t>
      </w:r>
      <w:proofErr w:type="spellEnd"/>
      <w:r w:rsidR="009F260D"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ro-RO"/>
        </w:rPr>
        <w:t xml:space="preserve"> de către colegiul de profil;</w:t>
      </w:r>
    </w:p>
    <w:p w14:paraId="2F3EC7E5" w14:textId="6B3FA0E4" w:rsidR="004D7BA9" w:rsidRPr="0067748C" w:rsidRDefault="00F8314C" w:rsidP="00EC2396">
      <w:pPr>
        <w:pStyle w:val="ListParagraph"/>
        <w:numPr>
          <w:ilvl w:val="1"/>
          <w:numId w:val="23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>adeverință</w:t>
      </w:r>
      <w:r w:rsidR="004D7BA9" w:rsidRPr="0067748C">
        <w:rPr>
          <w:rFonts w:ascii="Times New Roman" w:hAnsi="Times New Roman"/>
          <w:i/>
          <w:sz w:val="23"/>
          <w:szCs w:val="23"/>
          <w:lang w:val="ro-RO"/>
        </w:rPr>
        <w:t xml:space="preserve"> eliberată de medicul de familie</w:t>
      </w:r>
      <w:r w:rsidR="00EC536E"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 xml:space="preserve">, </w:t>
      </w:r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cu cel mult 6 luni anterior derulării concursului, din care să rezulte antecedentele medicale patologice </w:t>
      </w:r>
      <w:proofErr w:type="spellStart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faptul că este apt din punct de vedere fizic </w:t>
      </w:r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și</w:t>
      </w:r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neuropsihic </w:t>
      </w:r>
      <w:proofErr w:type="spellStart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care </w:t>
      </w:r>
      <w:proofErr w:type="spellStart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conţine</w:t>
      </w:r>
      <w:proofErr w:type="spellEnd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, în clar, numărul, data, numele emitentului </w:t>
      </w:r>
      <w:proofErr w:type="spellStart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calitatea acestuia, în formatul standard stabilit prin ordin al ministrului </w:t>
      </w:r>
      <w:proofErr w:type="spellStart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sănătăţii</w:t>
      </w:r>
      <w:proofErr w:type="spellEnd"/>
      <w:r w:rsidR="00EC536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;</w:t>
      </w:r>
    </w:p>
    <w:p w14:paraId="16875E0E" w14:textId="47A65566" w:rsidR="004D7BA9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 xml:space="preserve"> formular de bază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– date personale – document tipizat al cărui model este prevăzut în Anexa nr. 15 la Standardele </w:t>
      </w:r>
      <w:r w:rsidR="00F8314C" w:rsidRPr="0067748C">
        <w:rPr>
          <w:rFonts w:ascii="Times New Roman" w:hAnsi="Times New Roman"/>
          <w:sz w:val="23"/>
          <w:szCs w:val="23"/>
          <w:lang w:val="ro-RO"/>
        </w:rPr>
        <w:t>naționale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de </w:t>
      </w:r>
      <w:r w:rsidR="00F8314C" w:rsidRPr="0067748C">
        <w:rPr>
          <w:rFonts w:ascii="Times New Roman" w:hAnsi="Times New Roman"/>
          <w:sz w:val="23"/>
          <w:szCs w:val="23"/>
          <w:lang w:val="ro-RO"/>
        </w:rPr>
        <w:t>protecție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a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informaţiilor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 clasificate în România, aprobate prin Hotărârea Guvernului nr. 585/2002, cu modificările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şi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 completările ulterioare</w:t>
      </w:r>
      <w:r w:rsidR="00CD7682" w:rsidRPr="0067748C">
        <w:rPr>
          <w:rFonts w:ascii="Times New Roman" w:hAnsi="Times New Roman"/>
          <w:sz w:val="23"/>
          <w:szCs w:val="23"/>
          <w:lang w:val="ro-RO"/>
        </w:rPr>
        <w:t>, document tipizat care va fi pus la dispoziția candidaților</w:t>
      </w:r>
      <w:r w:rsidRPr="0067748C">
        <w:rPr>
          <w:rFonts w:ascii="Times New Roman" w:hAnsi="Times New Roman"/>
          <w:sz w:val="23"/>
          <w:szCs w:val="23"/>
          <w:lang w:val="ro-RO"/>
        </w:rPr>
        <w:t>;</w:t>
      </w:r>
      <w:r w:rsidR="008C2B27" w:rsidRPr="0067748C">
        <w:rPr>
          <w:rFonts w:ascii="Times New Roman" w:hAnsi="Times New Roman"/>
          <w:sz w:val="23"/>
          <w:szCs w:val="23"/>
          <w:lang w:val="ro-RO"/>
        </w:rPr>
        <w:t>*</w:t>
      </w:r>
    </w:p>
    <w:p w14:paraId="62300BF6" w14:textId="0294D22C" w:rsidR="004D7BA9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sz w:val="23"/>
          <w:szCs w:val="23"/>
          <w:lang w:val="ro-RO"/>
        </w:rPr>
        <w:t>acte doveditoare pentru calcularea punctajului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 prevăzut în Anexa nr. 3 la Ordinul ministrului </w:t>
      </w:r>
      <w:proofErr w:type="spellStart"/>
      <w:r w:rsidRPr="0067748C">
        <w:rPr>
          <w:rFonts w:ascii="Times New Roman" w:hAnsi="Times New Roman"/>
          <w:sz w:val="23"/>
          <w:szCs w:val="23"/>
          <w:lang w:val="ro-RO"/>
        </w:rPr>
        <w:t>sănătăţii</w:t>
      </w:r>
      <w:proofErr w:type="spellEnd"/>
      <w:r w:rsidRPr="0067748C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EC536E" w:rsidRPr="0067748C">
        <w:rPr>
          <w:rFonts w:ascii="Times New Roman" w:hAnsi="Times New Roman"/>
          <w:sz w:val="23"/>
          <w:szCs w:val="23"/>
          <w:lang w:val="ro-RO"/>
        </w:rPr>
        <w:t>n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r. </w:t>
      </w:r>
      <w:r w:rsidR="00EC536E" w:rsidRPr="0067748C">
        <w:rPr>
          <w:rFonts w:ascii="Times New Roman" w:hAnsi="Times New Roman"/>
          <w:sz w:val="23"/>
          <w:szCs w:val="23"/>
          <w:lang w:val="ro-RO"/>
        </w:rPr>
        <w:t>166</w:t>
      </w:r>
      <w:r w:rsidRPr="0067748C">
        <w:rPr>
          <w:rFonts w:ascii="Times New Roman" w:hAnsi="Times New Roman"/>
          <w:sz w:val="23"/>
          <w:szCs w:val="23"/>
          <w:lang w:val="ro-RO"/>
        </w:rPr>
        <w:t>/20</w:t>
      </w:r>
      <w:r w:rsidR="00EC536E" w:rsidRPr="0067748C">
        <w:rPr>
          <w:rFonts w:ascii="Times New Roman" w:hAnsi="Times New Roman"/>
          <w:sz w:val="23"/>
          <w:szCs w:val="23"/>
          <w:lang w:val="ro-RO"/>
        </w:rPr>
        <w:t>23</w:t>
      </w:r>
      <w:r w:rsidRPr="0067748C">
        <w:rPr>
          <w:rFonts w:ascii="Times New Roman" w:hAnsi="Times New Roman"/>
          <w:sz w:val="23"/>
          <w:szCs w:val="23"/>
          <w:lang w:val="ro-RO"/>
        </w:rPr>
        <w:t xml:space="preserve">, </w:t>
      </w:r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pentru aprobarea metodologiilor privind organizarea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</w:t>
      </w:r>
      <w:r w:rsidR="00F8314C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desfășurarea</w:t>
      </w:r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concursurilor de ocupare a posturilor vacante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temporar vacante de medic, medic stomatolog, farmacist, biolog, biochimist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chimist din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unităţile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sanitare publice sau din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direcţiile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de sănătate publică, precum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a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funcţiilor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de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şef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de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secţie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,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şef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de laborator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şef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de compartiment din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unităţile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sanitare fără paturi sau din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direcţiile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de sănătate publică, respectiv a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funcţiei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de farmacist-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şef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în </w:t>
      </w:r>
      <w:proofErr w:type="spellStart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unităţile</w:t>
      </w:r>
      <w:proofErr w:type="spellEnd"/>
      <w:r w:rsidR="00B65BEE"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sanitare publice cu paturi</w:t>
      </w:r>
      <w:r w:rsidRPr="0067748C">
        <w:rPr>
          <w:rFonts w:ascii="Times New Roman" w:hAnsi="Times New Roman"/>
          <w:sz w:val="23"/>
          <w:szCs w:val="23"/>
          <w:lang w:val="ro-RO"/>
        </w:rPr>
        <w:t>;</w:t>
      </w:r>
    </w:p>
    <w:p w14:paraId="6847C424" w14:textId="0CA92626" w:rsidR="004D7BA9" w:rsidRPr="0067748C" w:rsidRDefault="00B65BEE" w:rsidP="00EC2396">
      <w:pPr>
        <w:pStyle w:val="ListParagraph"/>
        <w:numPr>
          <w:ilvl w:val="1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 xml:space="preserve">documente care atestă </w:t>
      </w:r>
      <w:proofErr w:type="spellStart"/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>situaţia</w:t>
      </w:r>
      <w:proofErr w:type="spellEnd"/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 xml:space="preserve"> militară curentă</w:t>
      </w:r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a candidatului 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, după caz, efectuarea pregătirii militare: </w:t>
      </w:r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 xml:space="preserve">copie a </w:t>
      </w:r>
      <w:proofErr w:type="spellStart"/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>legitimaţiei</w:t>
      </w:r>
      <w:proofErr w:type="spellEnd"/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 xml:space="preserve"> militare</w:t>
      </w:r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pentru militarii în activitate, </w:t>
      </w:r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>copie a livretului militar</w:t>
      </w:r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pentru militarii în rezervă, respectiv </w:t>
      </w:r>
      <w:proofErr w:type="spellStart"/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>adeverinţă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eliberată de centrul militar zonal/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judeţean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/de sector pentru militarii 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rezervişti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voluntari 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şi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pentru persoanele fără 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obligaţii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militare; copia 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legitimaţiei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militare sau a livretului militar poate fi înlocuită de 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adeverinţă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eliberată de către unitatea militară de 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provenienţă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, respectiv de către centrul militar zonal/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judeţean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/de sector în a cărui </w:t>
      </w:r>
      <w:proofErr w:type="spellStart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evidenţă</w:t>
      </w:r>
      <w:proofErr w:type="spellEnd"/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 xml:space="preserve"> se află candidatul</w:t>
      </w:r>
      <w:r w:rsidR="004D7BA9" w:rsidRPr="0067748C">
        <w:rPr>
          <w:rFonts w:ascii="Times New Roman" w:hAnsi="Times New Roman"/>
          <w:sz w:val="23"/>
          <w:szCs w:val="23"/>
          <w:lang w:val="ro-RO"/>
        </w:rPr>
        <w:t>;</w:t>
      </w:r>
    </w:p>
    <w:p w14:paraId="243C88E0" w14:textId="6CF33208" w:rsidR="00C03081" w:rsidRPr="0067748C" w:rsidRDefault="004D7BA9" w:rsidP="00EC2396">
      <w:pPr>
        <w:pStyle w:val="ListParagraph"/>
        <w:numPr>
          <w:ilvl w:val="1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proofErr w:type="spellStart"/>
      <w:r w:rsidRPr="0067748C">
        <w:rPr>
          <w:rFonts w:ascii="Times New Roman" w:hAnsi="Times New Roman"/>
          <w:i/>
          <w:sz w:val="23"/>
          <w:szCs w:val="23"/>
          <w:lang w:val="ro-RO"/>
        </w:rPr>
        <w:t>declaraţie</w:t>
      </w:r>
      <w:proofErr w:type="spellEnd"/>
      <w:r w:rsidRPr="0067748C">
        <w:rPr>
          <w:rFonts w:ascii="Times New Roman" w:hAnsi="Times New Roman"/>
          <w:i/>
          <w:sz w:val="23"/>
          <w:szCs w:val="23"/>
          <w:lang w:val="ro-RO"/>
        </w:rPr>
        <w:t xml:space="preserve"> pe propria răspundere</w:t>
      </w:r>
      <w:r w:rsidR="00DD247C" w:rsidRPr="0067748C">
        <w:rPr>
          <w:rFonts w:ascii="Times New Roman" w:hAnsi="Times New Roman"/>
          <w:sz w:val="23"/>
          <w:szCs w:val="23"/>
          <w:lang w:val="ro-RO"/>
        </w:rPr>
        <w:t xml:space="preserve"> privind </w:t>
      </w:r>
      <w:proofErr w:type="spellStart"/>
      <w:r w:rsidR="00DD247C" w:rsidRPr="0067748C">
        <w:rPr>
          <w:rFonts w:ascii="Times New Roman" w:hAnsi="Times New Roman"/>
          <w:sz w:val="23"/>
          <w:szCs w:val="23"/>
          <w:lang w:val="ro-RO"/>
        </w:rPr>
        <w:t>desfăşurarea</w:t>
      </w:r>
      <w:proofErr w:type="spellEnd"/>
      <w:r w:rsidR="00DD247C" w:rsidRPr="0067748C">
        <w:rPr>
          <w:rFonts w:ascii="Times New Roman" w:hAnsi="Times New Roman"/>
          <w:sz w:val="23"/>
          <w:szCs w:val="23"/>
          <w:lang w:val="ro-RO"/>
        </w:rPr>
        <w:t xml:space="preserve"> activității timp de cel </w:t>
      </w:r>
      <w:proofErr w:type="spellStart"/>
      <w:r w:rsidR="00DD247C" w:rsidRPr="0067748C">
        <w:rPr>
          <w:rFonts w:ascii="Times New Roman" w:hAnsi="Times New Roman"/>
          <w:sz w:val="23"/>
          <w:szCs w:val="23"/>
          <w:lang w:val="ro-RO"/>
        </w:rPr>
        <w:t>puţin</w:t>
      </w:r>
      <w:proofErr w:type="spellEnd"/>
      <w:r w:rsidR="00DD247C" w:rsidRPr="0067748C">
        <w:rPr>
          <w:rFonts w:ascii="Times New Roman" w:hAnsi="Times New Roman"/>
          <w:sz w:val="23"/>
          <w:szCs w:val="23"/>
          <w:lang w:val="ro-RO"/>
        </w:rPr>
        <w:t xml:space="preserve"> 4 ani în cadrul </w:t>
      </w:r>
      <w:proofErr w:type="spellStart"/>
      <w:r w:rsidR="00DD247C" w:rsidRPr="0067748C">
        <w:rPr>
          <w:rFonts w:ascii="Times New Roman" w:hAnsi="Times New Roman"/>
          <w:sz w:val="23"/>
          <w:szCs w:val="23"/>
          <w:lang w:val="ro-RO"/>
        </w:rPr>
        <w:t>unităţii</w:t>
      </w:r>
      <w:proofErr w:type="spellEnd"/>
      <w:r w:rsidR="00DD247C" w:rsidRPr="0067748C">
        <w:rPr>
          <w:rFonts w:ascii="Times New Roman" w:hAnsi="Times New Roman"/>
          <w:sz w:val="23"/>
          <w:szCs w:val="23"/>
          <w:lang w:val="ro-RO"/>
        </w:rPr>
        <w:t xml:space="preserve"> militare în care va fi numit în </w:t>
      </w:r>
      <w:proofErr w:type="spellStart"/>
      <w:r w:rsidR="00DD247C" w:rsidRPr="0067748C">
        <w:rPr>
          <w:rFonts w:ascii="Times New Roman" w:hAnsi="Times New Roman"/>
          <w:sz w:val="23"/>
          <w:szCs w:val="23"/>
          <w:lang w:val="ro-RO"/>
        </w:rPr>
        <w:t>funcţie</w:t>
      </w:r>
      <w:proofErr w:type="spellEnd"/>
      <w:r w:rsidR="00DD247C" w:rsidRPr="0067748C">
        <w:rPr>
          <w:rFonts w:ascii="Times New Roman" w:hAnsi="Times New Roman"/>
          <w:sz w:val="23"/>
          <w:szCs w:val="23"/>
          <w:lang w:val="ro-RO"/>
        </w:rPr>
        <w:t xml:space="preserve"> - </w:t>
      </w:r>
      <w:r w:rsidR="00CD7682" w:rsidRPr="0067748C">
        <w:rPr>
          <w:rFonts w:ascii="Times New Roman" w:hAnsi="Times New Roman"/>
          <w:sz w:val="23"/>
          <w:szCs w:val="23"/>
          <w:lang w:val="ro-RO"/>
        </w:rPr>
        <w:t>tipizat care va fi pus la dispoziția candidaților și se completează odată cu depunerea dosarului</w:t>
      </w:r>
    </w:p>
    <w:p w14:paraId="249478B8" w14:textId="275C065B" w:rsidR="00B65BEE" w:rsidRPr="0067748C" w:rsidRDefault="00B65BEE" w:rsidP="00EC2396">
      <w:pPr>
        <w:pStyle w:val="ListParagraph"/>
        <w:numPr>
          <w:ilvl w:val="1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>certificatul de integritate comportamentală</w:t>
      </w:r>
      <w:r w:rsidR="007F25C5"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>;</w:t>
      </w:r>
    </w:p>
    <w:p w14:paraId="672BE4DB" w14:textId="0670CA3A" w:rsidR="00B65BEE" w:rsidRPr="0067748C" w:rsidRDefault="00B65BEE" w:rsidP="00EC2396">
      <w:pPr>
        <w:pStyle w:val="ListParagraph"/>
        <w:numPr>
          <w:ilvl w:val="1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3"/>
          <w:szCs w:val="23"/>
          <w:lang w:val="ro-RO"/>
        </w:rPr>
      </w:pPr>
      <w:r w:rsidRPr="0067748C">
        <w:rPr>
          <w:rFonts w:ascii="Times New Roman" w:hAnsi="Times New Roman"/>
          <w:i/>
          <w:iCs/>
          <w:sz w:val="23"/>
          <w:szCs w:val="23"/>
          <w:bdr w:val="none" w:sz="0" w:space="0" w:color="auto" w:frame="1"/>
          <w:lang w:val="ro-RO" w:eastAsia="en-GB"/>
        </w:rPr>
        <w:t xml:space="preserve">copia certificatului de căsătorie </w:t>
      </w:r>
      <w:r w:rsidRPr="0067748C">
        <w:rPr>
          <w:rFonts w:ascii="Times New Roman" w:hAnsi="Times New Roman"/>
          <w:sz w:val="23"/>
          <w:szCs w:val="23"/>
          <w:bdr w:val="none" w:sz="0" w:space="0" w:color="auto" w:frame="1"/>
          <w:lang w:val="ro-RO" w:eastAsia="en-GB"/>
        </w:rPr>
        <w:t>sau a altui document prin care s-a realizat schimbarea de nume, după caz.</w:t>
      </w:r>
    </w:p>
    <w:p w14:paraId="750E7859" w14:textId="50CF0B2D" w:rsidR="004D7BA9" w:rsidRPr="0067748C" w:rsidRDefault="004D7BA9" w:rsidP="00A35476">
      <w:pPr>
        <w:ind w:right="-1" w:firstLine="709"/>
        <w:jc w:val="both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 xml:space="preserve">Documentele prevăzute la literele </w:t>
      </w:r>
      <w:r w:rsidR="00F43A99" w:rsidRPr="0067748C">
        <w:rPr>
          <w:b/>
          <w:bCs/>
          <w:i/>
          <w:iCs/>
          <w:sz w:val="23"/>
          <w:szCs w:val="23"/>
        </w:rPr>
        <w:t xml:space="preserve">b), c), e), f), </w:t>
      </w:r>
      <w:r w:rsidRPr="0067748C">
        <w:rPr>
          <w:b/>
          <w:bCs/>
          <w:i/>
          <w:iCs/>
          <w:sz w:val="23"/>
          <w:szCs w:val="23"/>
        </w:rPr>
        <w:t>g)</w:t>
      </w:r>
      <w:r w:rsidR="00F43A99" w:rsidRPr="0067748C">
        <w:rPr>
          <w:b/>
          <w:bCs/>
          <w:i/>
          <w:iCs/>
          <w:sz w:val="23"/>
          <w:szCs w:val="23"/>
        </w:rPr>
        <w:t>, h), m) și p</w:t>
      </w:r>
      <w:r w:rsidRPr="0067748C">
        <w:rPr>
          <w:b/>
          <w:bCs/>
          <w:i/>
          <w:iCs/>
          <w:sz w:val="23"/>
          <w:szCs w:val="23"/>
        </w:rPr>
        <w:t xml:space="preserve">) se prezintă </w:t>
      </w:r>
      <w:proofErr w:type="spellStart"/>
      <w:r w:rsidRPr="0067748C">
        <w:rPr>
          <w:b/>
          <w:bCs/>
          <w:i/>
          <w:iCs/>
          <w:sz w:val="23"/>
          <w:szCs w:val="23"/>
        </w:rPr>
        <w:t>şi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în original </w:t>
      </w:r>
      <w:proofErr w:type="spellStart"/>
      <w:r w:rsidRPr="0067748C">
        <w:rPr>
          <w:b/>
          <w:bCs/>
          <w:i/>
          <w:iCs/>
          <w:sz w:val="23"/>
          <w:szCs w:val="23"/>
        </w:rPr>
        <w:t>şi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se restituie după certificarea copiilor</w:t>
      </w:r>
      <w:r w:rsidR="008C2B27" w:rsidRPr="0067748C">
        <w:rPr>
          <w:b/>
          <w:bCs/>
          <w:i/>
          <w:iCs/>
          <w:sz w:val="23"/>
          <w:szCs w:val="23"/>
        </w:rPr>
        <w:t xml:space="preserve"> de către secretarul comisiei de selecție.</w:t>
      </w:r>
    </w:p>
    <w:p w14:paraId="21C9B03D" w14:textId="3B35A19F" w:rsidR="00C43500" w:rsidRPr="0067748C" w:rsidRDefault="00C43500" w:rsidP="00A35476">
      <w:pPr>
        <w:ind w:right="-1" w:firstLine="709"/>
        <w:jc w:val="both"/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</w:pP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Documentele prevăzute la literele d), i), j)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şi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o) se depun la dosar în termen de valabilitate.</w:t>
      </w:r>
    </w:p>
    <w:p w14:paraId="7FADF739" w14:textId="574A94C8" w:rsidR="00C43500" w:rsidRPr="0067748C" w:rsidRDefault="008C2B27" w:rsidP="00A35476">
      <w:pPr>
        <w:ind w:right="-1" w:firstLine="709"/>
        <w:jc w:val="both"/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</w:pP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*</w:t>
      </w:r>
      <w:r w:rsidR="00C43500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Formularul de bază - date personale </w:t>
      </w:r>
      <w:r w:rsidR="00C43500" w:rsidRPr="0067748C">
        <w:rPr>
          <w:b/>
          <w:bCs/>
          <w:i/>
          <w:iCs/>
          <w:sz w:val="23"/>
          <w:szCs w:val="23"/>
        </w:rPr>
        <w:t>va fi pus la dispoziți</w:t>
      </w:r>
      <w:r w:rsidR="009F260D" w:rsidRPr="0067748C">
        <w:rPr>
          <w:b/>
          <w:bCs/>
          <w:i/>
          <w:iCs/>
          <w:sz w:val="23"/>
          <w:szCs w:val="23"/>
        </w:rPr>
        <w:t>e</w:t>
      </w:r>
      <w:r w:rsidR="00C43500" w:rsidRPr="0067748C">
        <w:rPr>
          <w:b/>
          <w:bCs/>
          <w:i/>
          <w:iCs/>
          <w:sz w:val="23"/>
          <w:szCs w:val="23"/>
        </w:rPr>
        <w:t xml:space="preserve"> și se va completa</w:t>
      </w:r>
      <w:r w:rsidR="00C43500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în </w:t>
      </w:r>
      <w:proofErr w:type="spellStart"/>
      <w:r w:rsidR="00C43500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prezenţa</w:t>
      </w:r>
      <w:proofErr w:type="spellEnd"/>
      <w:r w:rsidR="00C43500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="00C43500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şi</w:t>
      </w:r>
      <w:proofErr w:type="spellEnd"/>
      <w:r w:rsidR="00C43500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sub îndrumarea unui reprezentant al structurii de securitate la sediul unității</w:t>
      </w: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de către candidatul declarat </w:t>
      </w:r>
      <w:r w:rsidR="009F260D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ADMIS </w:t>
      </w: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și care va fi propus pentru chemarea/ rechemarea în activitate.</w:t>
      </w:r>
    </w:p>
    <w:p w14:paraId="472BDD9A" w14:textId="36B8F2E2" w:rsidR="004D7BA9" w:rsidRPr="0067748C" w:rsidRDefault="004D7BA9" w:rsidP="00A35476">
      <w:pPr>
        <w:ind w:right="-1" w:firstLine="709"/>
        <w:jc w:val="both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 xml:space="preserve">Documentele tipizate se asigură </w:t>
      </w:r>
      <w:proofErr w:type="spellStart"/>
      <w:r w:rsidRPr="0067748C">
        <w:rPr>
          <w:b/>
          <w:bCs/>
          <w:i/>
          <w:iCs/>
          <w:sz w:val="23"/>
          <w:szCs w:val="23"/>
        </w:rPr>
        <w:t>candidaţilor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prin grija </w:t>
      </w:r>
      <w:proofErr w:type="spellStart"/>
      <w:r w:rsidRPr="0067748C">
        <w:rPr>
          <w:b/>
          <w:bCs/>
          <w:i/>
          <w:iCs/>
          <w:sz w:val="23"/>
          <w:szCs w:val="23"/>
        </w:rPr>
        <w:t>unităţii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organizatoare, se completează de către </w:t>
      </w:r>
      <w:proofErr w:type="spellStart"/>
      <w:r w:rsidRPr="0067748C">
        <w:rPr>
          <w:b/>
          <w:bCs/>
          <w:i/>
          <w:iCs/>
          <w:sz w:val="23"/>
          <w:szCs w:val="23"/>
        </w:rPr>
        <w:t>candidaţi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67748C">
        <w:rPr>
          <w:b/>
          <w:bCs/>
          <w:i/>
          <w:iCs/>
          <w:sz w:val="23"/>
          <w:szCs w:val="23"/>
        </w:rPr>
        <w:t>şi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se depun la dosar în termenul legal</w:t>
      </w:r>
      <w:r w:rsidR="00DD247C" w:rsidRPr="0067748C">
        <w:rPr>
          <w:b/>
          <w:bCs/>
          <w:i/>
          <w:iCs/>
          <w:sz w:val="23"/>
          <w:szCs w:val="23"/>
        </w:rPr>
        <w:t>.</w:t>
      </w:r>
    </w:p>
    <w:p w14:paraId="5A323989" w14:textId="31EC8CB3" w:rsidR="004D7BA9" w:rsidRPr="0067748C" w:rsidRDefault="004D7BA9" w:rsidP="00A35476">
      <w:pPr>
        <w:ind w:right="22" w:firstLine="810"/>
        <w:jc w:val="both"/>
        <w:rPr>
          <w:b/>
          <w:bCs/>
          <w:sz w:val="23"/>
          <w:szCs w:val="23"/>
        </w:rPr>
      </w:pPr>
      <w:r w:rsidRPr="0067748C">
        <w:rPr>
          <w:b/>
          <w:bCs/>
          <w:sz w:val="23"/>
          <w:szCs w:val="23"/>
        </w:rPr>
        <w:t xml:space="preserve">Procedura de </w:t>
      </w:r>
      <w:proofErr w:type="spellStart"/>
      <w:r w:rsidRPr="0067748C">
        <w:rPr>
          <w:b/>
          <w:bCs/>
          <w:sz w:val="23"/>
          <w:szCs w:val="23"/>
        </w:rPr>
        <w:t>selecţie</w:t>
      </w:r>
      <w:proofErr w:type="spellEnd"/>
      <w:r w:rsidRPr="0067748C">
        <w:rPr>
          <w:b/>
          <w:bCs/>
          <w:sz w:val="23"/>
          <w:szCs w:val="23"/>
        </w:rPr>
        <w:t xml:space="preserve"> presupune parcurgerea următoarelor etape:</w:t>
      </w:r>
    </w:p>
    <w:p w14:paraId="69E9AB19" w14:textId="77777777" w:rsidR="00817DA7" w:rsidRPr="0067748C" w:rsidRDefault="00862A5D" w:rsidP="00A35476">
      <w:pPr>
        <w:ind w:right="22" w:firstLine="810"/>
        <w:jc w:val="both"/>
        <w:rPr>
          <w:b/>
          <w:bCs/>
          <w:sz w:val="23"/>
          <w:szCs w:val="23"/>
        </w:rPr>
      </w:pPr>
      <w:r w:rsidRPr="0067748C">
        <w:rPr>
          <w:b/>
          <w:bCs/>
          <w:sz w:val="23"/>
          <w:szCs w:val="23"/>
        </w:rPr>
        <w:t xml:space="preserve">I. - </w:t>
      </w:r>
      <w:r w:rsidR="00531828" w:rsidRPr="0067748C">
        <w:rPr>
          <w:b/>
          <w:bCs/>
          <w:sz w:val="23"/>
          <w:szCs w:val="23"/>
        </w:rPr>
        <w:t xml:space="preserve">înscrierea </w:t>
      </w:r>
      <w:proofErr w:type="spellStart"/>
      <w:r w:rsidR="00531828" w:rsidRPr="0067748C">
        <w:rPr>
          <w:b/>
          <w:bCs/>
          <w:sz w:val="23"/>
          <w:szCs w:val="23"/>
        </w:rPr>
        <w:t>candidaţilor</w:t>
      </w:r>
      <w:proofErr w:type="spellEnd"/>
      <w:r w:rsidR="003A3F2E" w:rsidRPr="0067748C">
        <w:rPr>
          <w:b/>
          <w:bCs/>
          <w:sz w:val="23"/>
          <w:szCs w:val="23"/>
        </w:rPr>
        <w:t xml:space="preserve"> </w:t>
      </w:r>
    </w:p>
    <w:p w14:paraId="53D61290" w14:textId="62A3BB00" w:rsidR="004D7BA9" w:rsidRPr="0067748C" w:rsidRDefault="00817DA7" w:rsidP="00C51D5D">
      <w:pPr>
        <w:ind w:right="22"/>
        <w:jc w:val="both"/>
        <w:rPr>
          <w:sz w:val="23"/>
          <w:szCs w:val="23"/>
        </w:rPr>
      </w:pPr>
      <w:r w:rsidRPr="0067748C">
        <w:rPr>
          <w:b/>
          <w:bCs/>
          <w:sz w:val="23"/>
          <w:szCs w:val="23"/>
        </w:rPr>
        <w:lastRenderedPageBreak/>
        <w:t>-</w:t>
      </w:r>
      <w:r w:rsidR="003A3F2E" w:rsidRPr="0067748C">
        <w:rPr>
          <w:sz w:val="23"/>
          <w:szCs w:val="23"/>
          <w:bdr w:val="none" w:sz="0" w:space="0" w:color="auto" w:frame="1"/>
          <w:lang w:eastAsia="en-GB"/>
        </w:rPr>
        <w:t xml:space="preserve">se realizează la sediul U.M. 02218 București, situat în București, sector 6, Bulevardul Ghencea nr. 35-37, în perioada </w:t>
      </w:r>
      <w:r w:rsidR="00F078D0" w:rsidRPr="0067748C">
        <w:rPr>
          <w:sz w:val="23"/>
          <w:szCs w:val="23"/>
          <w:bdr w:val="none" w:sz="0" w:space="0" w:color="auto" w:frame="1"/>
          <w:lang w:eastAsia="en-GB"/>
        </w:rPr>
        <w:t>1</w:t>
      </w:r>
      <w:r w:rsidR="00BC2186" w:rsidRPr="0067748C">
        <w:rPr>
          <w:sz w:val="23"/>
          <w:szCs w:val="23"/>
          <w:bdr w:val="none" w:sz="0" w:space="0" w:color="auto" w:frame="1"/>
          <w:lang w:eastAsia="en-GB"/>
        </w:rPr>
        <w:t>7</w:t>
      </w:r>
      <w:r w:rsidR="00F078D0" w:rsidRPr="0067748C">
        <w:rPr>
          <w:sz w:val="23"/>
          <w:szCs w:val="23"/>
          <w:bdr w:val="none" w:sz="0" w:space="0" w:color="auto" w:frame="1"/>
          <w:lang w:eastAsia="en-GB"/>
        </w:rPr>
        <w:t xml:space="preserve">.06 – 26.06.2026 </w:t>
      </w:r>
      <w:r w:rsidR="003A3F2E" w:rsidRPr="0067748C">
        <w:rPr>
          <w:sz w:val="23"/>
          <w:szCs w:val="23"/>
          <w:bdr w:val="none" w:sz="0" w:space="0" w:color="auto" w:frame="1"/>
          <w:lang w:eastAsia="en-GB"/>
        </w:rPr>
        <w:t xml:space="preserve">(de luni până vineri, în intervalul orar 08.00-15.00) prin depunerea </w:t>
      </w:r>
      <w:r w:rsidR="008732EC" w:rsidRPr="0067748C">
        <w:rPr>
          <w:sz w:val="23"/>
          <w:szCs w:val="23"/>
          <w:bdr w:val="none" w:sz="0" w:space="0" w:color="auto" w:frame="1"/>
          <w:lang w:eastAsia="en-GB"/>
        </w:rPr>
        <w:t xml:space="preserve">documentelor care constituie dosarul de concurs </w:t>
      </w:r>
      <w:r w:rsidR="003A3F2E" w:rsidRPr="0067748C">
        <w:rPr>
          <w:sz w:val="23"/>
          <w:szCs w:val="23"/>
          <w:bdr w:val="none" w:sz="0" w:space="0" w:color="auto" w:frame="1"/>
          <w:lang w:eastAsia="en-GB"/>
        </w:rPr>
        <w:t xml:space="preserve">la </w:t>
      </w:r>
      <w:r w:rsidR="008C2B27" w:rsidRPr="0067748C">
        <w:rPr>
          <w:sz w:val="23"/>
          <w:szCs w:val="23"/>
          <w:bdr w:val="none" w:sz="0" w:space="0" w:color="auto" w:frame="1"/>
          <w:lang w:eastAsia="en-GB"/>
        </w:rPr>
        <w:t>secretarul comisie de selecție</w:t>
      </w:r>
      <w:r w:rsidR="00531828" w:rsidRPr="0067748C">
        <w:rPr>
          <w:sz w:val="23"/>
          <w:szCs w:val="23"/>
        </w:rPr>
        <w:t>;</w:t>
      </w:r>
    </w:p>
    <w:p w14:paraId="7419DCE5" w14:textId="1052DD9C" w:rsidR="00817DA7" w:rsidRPr="0067748C" w:rsidRDefault="00817DA7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F078D0" w:rsidRPr="0067748C">
        <w:rPr>
          <w:sz w:val="23"/>
          <w:szCs w:val="23"/>
        </w:rPr>
        <w:t xml:space="preserve"> în perioada 29-30.06.2026</w:t>
      </w:r>
      <w:r w:rsidRPr="0067748C">
        <w:rPr>
          <w:sz w:val="23"/>
          <w:szCs w:val="23"/>
        </w:rPr>
        <w:t>, în intervalul orar 08.00 – 15.00, candidații vor putea completa conținutul dosarelor de concurs, care conțin documente neconforme și formulare incomplete;</w:t>
      </w:r>
    </w:p>
    <w:p w14:paraId="52A30E5E" w14:textId="77777777" w:rsidR="003423D4" w:rsidRPr="0067748C" w:rsidRDefault="00862A5D" w:rsidP="00A35476">
      <w:pPr>
        <w:tabs>
          <w:tab w:val="left" w:pos="1134"/>
          <w:tab w:val="left" w:pos="1701"/>
        </w:tabs>
        <w:ind w:right="22" w:firstLine="810"/>
        <w:jc w:val="both"/>
        <w:rPr>
          <w:sz w:val="23"/>
          <w:szCs w:val="23"/>
        </w:rPr>
      </w:pPr>
      <w:r w:rsidRPr="0067748C">
        <w:rPr>
          <w:b/>
          <w:bCs/>
          <w:sz w:val="23"/>
          <w:szCs w:val="23"/>
        </w:rPr>
        <w:t xml:space="preserve">II. - </w:t>
      </w:r>
      <w:r w:rsidR="00531828" w:rsidRPr="0067748C">
        <w:rPr>
          <w:b/>
          <w:bCs/>
          <w:sz w:val="23"/>
          <w:szCs w:val="23"/>
        </w:rPr>
        <w:t xml:space="preserve">verificarea îndeplinirii </w:t>
      </w:r>
      <w:proofErr w:type="spellStart"/>
      <w:r w:rsidR="00531828" w:rsidRPr="0067748C">
        <w:rPr>
          <w:b/>
          <w:bCs/>
          <w:sz w:val="23"/>
          <w:szCs w:val="23"/>
        </w:rPr>
        <w:t>condiţiilor</w:t>
      </w:r>
      <w:proofErr w:type="spellEnd"/>
      <w:r w:rsidR="00531828" w:rsidRPr="0067748C">
        <w:rPr>
          <w:b/>
          <w:bCs/>
          <w:sz w:val="23"/>
          <w:szCs w:val="23"/>
        </w:rPr>
        <w:t xml:space="preserve"> de participare la </w:t>
      </w:r>
      <w:proofErr w:type="spellStart"/>
      <w:r w:rsidR="00531828" w:rsidRPr="0067748C">
        <w:rPr>
          <w:b/>
          <w:bCs/>
          <w:sz w:val="23"/>
          <w:szCs w:val="23"/>
        </w:rPr>
        <w:t>preselecţie</w:t>
      </w:r>
      <w:proofErr w:type="spellEnd"/>
      <w:r w:rsidR="003A3F2E" w:rsidRPr="0067748C">
        <w:rPr>
          <w:sz w:val="23"/>
          <w:szCs w:val="23"/>
        </w:rPr>
        <w:t xml:space="preserve"> </w:t>
      </w:r>
    </w:p>
    <w:p w14:paraId="2016BA86" w14:textId="60D6369A" w:rsidR="003423D4" w:rsidRPr="0067748C" w:rsidRDefault="003423D4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3A3F2E" w:rsidRPr="0067748C">
        <w:rPr>
          <w:sz w:val="23"/>
          <w:szCs w:val="23"/>
        </w:rPr>
        <w:t xml:space="preserve">se </w:t>
      </w:r>
      <w:r w:rsidR="008732EC" w:rsidRPr="0067748C">
        <w:rPr>
          <w:sz w:val="23"/>
          <w:szCs w:val="23"/>
        </w:rPr>
        <w:t>desfășoară</w:t>
      </w:r>
      <w:r w:rsidR="003A3F2E" w:rsidRPr="0067748C">
        <w:rPr>
          <w:sz w:val="23"/>
          <w:szCs w:val="23"/>
        </w:rPr>
        <w:t xml:space="preserve"> în perioada </w:t>
      </w:r>
      <w:r w:rsidR="00F078D0" w:rsidRPr="0067748C">
        <w:rPr>
          <w:sz w:val="23"/>
          <w:szCs w:val="23"/>
        </w:rPr>
        <w:t>29.06-01.07.2026</w:t>
      </w:r>
      <w:r w:rsidRPr="0067748C">
        <w:rPr>
          <w:sz w:val="23"/>
          <w:szCs w:val="23"/>
        </w:rPr>
        <w:t>;</w:t>
      </w:r>
    </w:p>
    <w:p w14:paraId="3B1AE077" w14:textId="2DF83313" w:rsidR="003423D4" w:rsidRPr="0067748C" w:rsidRDefault="003423D4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485E98" w:rsidRPr="0067748C">
        <w:rPr>
          <w:sz w:val="23"/>
          <w:szCs w:val="23"/>
        </w:rPr>
        <w:t xml:space="preserve">afișarea </w:t>
      </w:r>
      <w:r w:rsidR="003A3F2E" w:rsidRPr="0067748C">
        <w:rPr>
          <w:sz w:val="23"/>
          <w:szCs w:val="23"/>
        </w:rPr>
        <w:t>rezultatelor verificării îndeplinirii condițiilor de participare la preselecție</w:t>
      </w:r>
      <w:r w:rsidRPr="0067748C">
        <w:rPr>
          <w:sz w:val="23"/>
          <w:szCs w:val="23"/>
        </w:rPr>
        <w:t xml:space="preserve"> </w:t>
      </w:r>
      <w:r w:rsidR="003A3F2E" w:rsidRPr="0067748C">
        <w:rPr>
          <w:sz w:val="23"/>
          <w:szCs w:val="23"/>
        </w:rPr>
        <w:t xml:space="preserve">se </w:t>
      </w:r>
      <w:r w:rsidR="0041372C" w:rsidRPr="0067748C">
        <w:rPr>
          <w:sz w:val="23"/>
          <w:szCs w:val="23"/>
        </w:rPr>
        <w:t xml:space="preserve">va efectua la sediul U.M. 02218 București, </w:t>
      </w:r>
      <w:r w:rsidRPr="0067748C">
        <w:rPr>
          <w:sz w:val="23"/>
          <w:szCs w:val="23"/>
        </w:rPr>
        <w:t>în data de</w:t>
      </w:r>
      <w:r w:rsidR="0041372C" w:rsidRPr="0067748C">
        <w:rPr>
          <w:sz w:val="23"/>
          <w:szCs w:val="23"/>
        </w:rPr>
        <w:t xml:space="preserve"> </w:t>
      </w:r>
      <w:r w:rsidR="00F078D0" w:rsidRPr="0067748C">
        <w:rPr>
          <w:sz w:val="23"/>
          <w:szCs w:val="23"/>
        </w:rPr>
        <w:t>01.07.2026</w:t>
      </w:r>
      <w:r w:rsidR="0041372C" w:rsidRPr="0067748C">
        <w:rPr>
          <w:sz w:val="23"/>
          <w:szCs w:val="23"/>
        </w:rPr>
        <w:t>, ora 15.00.</w:t>
      </w:r>
    </w:p>
    <w:p w14:paraId="6B73931A" w14:textId="0C37238A" w:rsidR="003423D4" w:rsidRPr="0067748C" w:rsidRDefault="003423D4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485E98" w:rsidRPr="0067748C">
        <w:rPr>
          <w:sz w:val="23"/>
          <w:szCs w:val="23"/>
        </w:rPr>
        <w:t xml:space="preserve">depunerea </w:t>
      </w:r>
      <w:r w:rsidR="0041372C" w:rsidRPr="0067748C">
        <w:rPr>
          <w:sz w:val="23"/>
          <w:szCs w:val="23"/>
        </w:rPr>
        <w:t xml:space="preserve">contestațiilor cu privire la dosarele respinse </w:t>
      </w:r>
      <w:r w:rsidRPr="0067748C">
        <w:rPr>
          <w:sz w:val="23"/>
          <w:szCs w:val="23"/>
        </w:rPr>
        <w:t xml:space="preserve">și punctajele rezultate din analiza </w:t>
      </w:r>
      <w:proofErr w:type="spellStart"/>
      <w:r w:rsidRPr="0067748C">
        <w:rPr>
          <w:sz w:val="23"/>
          <w:szCs w:val="23"/>
        </w:rPr>
        <w:t>şi</w:t>
      </w:r>
      <w:proofErr w:type="spellEnd"/>
      <w:r w:rsidRPr="0067748C">
        <w:rPr>
          <w:sz w:val="23"/>
          <w:szCs w:val="23"/>
        </w:rPr>
        <w:t xml:space="preserve"> evaluarea </w:t>
      </w:r>
      <w:proofErr w:type="spellStart"/>
      <w:r w:rsidRPr="0067748C">
        <w:rPr>
          <w:sz w:val="23"/>
          <w:szCs w:val="23"/>
        </w:rPr>
        <w:t>activităţii</w:t>
      </w:r>
      <w:proofErr w:type="spellEnd"/>
      <w:r w:rsidRPr="0067748C">
        <w:rPr>
          <w:sz w:val="23"/>
          <w:szCs w:val="23"/>
        </w:rPr>
        <w:t xml:space="preserve"> profesionale </w:t>
      </w:r>
      <w:proofErr w:type="spellStart"/>
      <w:r w:rsidRPr="0067748C">
        <w:rPr>
          <w:sz w:val="23"/>
          <w:szCs w:val="23"/>
        </w:rPr>
        <w:t>şi</w:t>
      </w:r>
      <w:proofErr w:type="spellEnd"/>
      <w:r w:rsidRPr="0067748C">
        <w:rPr>
          <w:sz w:val="23"/>
          <w:szCs w:val="23"/>
        </w:rPr>
        <w:t xml:space="preserve"> </w:t>
      </w:r>
      <w:proofErr w:type="spellStart"/>
      <w:r w:rsidRPr="0067748C">
        <w:rPr>
          <w:sz w:val="23"/>
          <w:szCs w:val="23"/>
        </w:rPr>
        <w:t>ştiinţifice</w:t>
      </w:r>
      <w:proofErr w:type="spellEnd"/>
      <w:r w:rsidRPr="0067748C">
        <w:rPr>
          <w:sz w:val="23"/>
          <w:szCs w:val="23"/>
        </w:rPr>
        <w:t xml:space="preserve"> pentru proba suplimentară de departajare  </w:t>
      </w:r>
      <w:r w:rsidR="0041372C" w:rsidRPr="0067748C">
        <w:rPr>
          <w:sz w:val="23"/>
          <w:szCs w:val="23"/>
        </w:rPr>
        <w:t xml:space="preserve">se va efectua la sediul U.M. 02218 București, </w:t>
      </w:r>
      <w:r w:rsidR="00F078D0" w:rsidRPr="0067748C">
        <w:rPr>
          <w:sz w:val="23"/>
          <w:szCs w:val="23"/>
        </w:rPr>
        <w:t>până la data de 02.07.2026, ora 15.00;</w:t>
      </w:r>
    </w:p>
    <w:p w14:paraId="2384D644" w14:textId="2DBA04E1" w:rsidR="003423D4" w:rsidRPr="0067748C" w:rsidRDefault="003423D4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485E98" w:rsidRPr="0067748C">
        <w:rPr>
          <w:sz w:val="23"/>
          <w:szCs w:val="23"/>
        </w:rPr>
        <w:t xml:space="preserve">soluționarea </w:t>
      </w:r>
      <w:r w:rsidR="0041372C" w:rsidRPr="0067748C">
        <w:rPr>
          <w:sz w:val="23"/>
          <w:szCs w:val="23"/>
        </w:rPr>
        <w:t xml:space="preserve">contestațiilor </w:t>
      </w:r>
      <w:r w:rsidRPr="0067748C">
        <w:rPr>
          <w:sz w:val="23"/>
          <w:szCs w:val="23"/>
        </w:rPr>
        <w:t xml:space="preserve">de către comisia de soluționare a contestațiilor </w:t>
      </w:r>
      <w:r w:rsidR="0041372C" w:rsidRPr="0067748C">
        <w:rPr>
          <w:sz w:val="23"/>
          <w:szCs w:val="23"/>
        </w:rPr>
        <w:t xml:space="preserve">se va desfășura </w:t>
      </w:r>
      <w:r w:rsidRPr="0067748C">
        <w:rPr>
          <w:sz w:val="23"/>
          <w:szCs w:val="23"/>
        </w:rPr>
        <w:t xml:space="preserve">în perioada </w:t>
      </w:r>
      <w:r w:rsidR="00F078D0" w:rsidRPr="0067748C">
        <w:rPr>
          <w:sz w:val="23"/>
          <w:szCs w:val="23"/>
        </w:rPr>
        <w:t>02.07.2026 ora 15.00 – 03.07.2026 ora 15.00</w:t>
      </w:r>
      <w:r w:rsidRPr="0067748C">
        <w:rPr>
          <w:sz w:val="23"/>
          <w:szCs w:val="23"/>
        </w:rPr>
        <w:t>;</w:t>
      </w:r>
    </w:p>
    <w:p w14:paraId="5692F754" w14:textId="63F758AB" w:rsidR="004D7BA9" w:rsidRPr="0067748C" w:rsidRDefault="003423D4" w:rsidP="00C51D5D">
      <w:pPr>
        <w:ind w:right="22"/>
        <w:jc w:val="both"/>
        <w:rPr>
          <w:b/>
          <w:bCs/>
          <w:sz w:val="23"/>
          <w:szCs w:val="23"/>
        </w:rPr>
      </w:pPr>
      <w:r w:rsidRPr="0067748C">
        <w:rPr>
          <w:sz w:val="23"/>
          <w:szCs w:val="23"/>
        </w:rPr>
        <w:t>-</w:t>
      </w:r>
      <w:r w:rsidR="0041372C" w:rsidRPr="0067748C">
        <w:rPr>
          <w:sz w:val="23"/>
          <w:szCs w:val="23"/>
        </w:rPr>
        <w:t xml:space="preserve">afișarea rezultatului </w:t>
      </w:r>
      <w:r w:rsidRPr="0067748C">
        <w:rPr>
          <w:sz w:val="23"/>
          <w:szCs w:val="23"/>
        </w:rPr>
        <w:t xml:space="preserve">contestațiilor privind dosarele respinse și punctajele rezultate din analiza </w:t>
      </w:r>
      <w:proofErr w:type="spellStart"/>
      <w:r w:rsidRPr="0067748C">
        <w:rPr>
          <w:sz w:val="23"/>
          <w:szCs w:val="23"/>
        </w:rPr>
        <w:t>şi</w:t>
      </w:r>
      <w:proofErr w:type="spellEnd"/>
      <w:r w:rsidRPr="0067748C">
        <w:rPr>
          <w:sz w:val="23"/>
          <w:szCs w:val="23"/>
          <w:shd w:val="clear" w:color="auto" w:fill="FFFFFF"/>
        </w:rPr>
        <w:t xml:space="preserve"> evaluarea </w:t>
      </w:r>
      <w:proofErr w:type="spellStart"/>
      <w:r w:rsidRPr="0067748C">
        <w:rPr>
          <w:sz w:val="23"/>
          <w:szCs w:val="23"/>
          <w:shd w:val="clear" w:color="auto" w:fill="FFFFFF"/>
        </w:rPr>
        <w:t>activităţii</w:t>
      </w:r>
      <w:proofErr w:type="spellEnd"/>
      <w:r w:rsidRPr="0067748C">
        <w:rPr>
          <w:sz w:val="23"/>
          <w:szCs w:val="23"/>
          <w:shd w:val="clear" w:color="auto" w:fill="FFFFFF"/>
        </w:rPr>
        <w:t xml:space="preserve"> profesionale </w:t>
      </w:r>
      <w:proofErr w:type="spellStart"/>
      <w:r w:rsidRPr="0067748C">
        <w:rPr>
          <w:sz w:val="23"/>
          <w:szCs w:val="23"/>
          <w:shd w:val="clear" w:color="auto" w:fill="FFFFFF"/>
        </w:rPr>
        <w:t>şi</w:t>
      </w:r>
      <w:proofErr w:type="spellEnd"/>
      <w:r w:rsidRPr="0067748C">
        <w:rPr>
          <w:sz w:val="23"/>
          <w:szCs w:val="23"/>
          <w:shd w:val="clear" w:color="auto" w:fill="FFFFFF"/>
        </w:rPr>
        <w:t xml:space="preserve"> </w:t>
      </w:r>
      <w:proofErr w:type="spellStart"/>
      <w:r w:rsidRPr="0067748C">
        <w:rPr>
          <w:sz w:val="23"/>
          <w:szCs w:val="23"/>
          <w:shd w:val="clear" w:color="auto" w:fill="FFFFFF"/>
        </w:rPr>
        <w:t>ştiinţifice</w:t>
      </w:r>
      <w:proofErr w:type="spellEnd"/>
      <w:r w:rsidRPr="0067748C">
        <w:rPr>
          <w:sz w:val="23"/>
          <w:szCs w:val="23"/>
          <w:shd w:val="clear" w:color="auto" w:fill="FFFFFF"/>
        </w:rPr>
        <w:t xml:space="preserve"> pentru proba suplimentară de departajare </w:t>
      </w:r>
      <w:r w:rsidRPr="0067748C">
        <w:rPr>
          <w:sz w:val="23"/>
          <w:szCs w:val="23"/>
        </w:rPr>
        <w:t xml:space="preserve"> </w:t>
      </w:r>
      <w:r w:rsidR="0041372C" w:rsidRPr="0067748C">
        <w:rPr>
          <w:sz w:val="23"/>
          <w:szCs w:val="23"/>
        </w:rPr>
        <w:t xml:space="preserve">se va efectua la sediul U.M. 02218 București, </w:t>
      </w:r>
      <w:r w:rsidRPr="0067748C">
        <w:rPr>
          <w:sz w:val="23"/>
          <w:szCs w:val="23"/>
        </w:rPr>
        <w:t xml:space="preserve">în data de </w:t>
      </w:r>
      <w:r w:rsidR="00E24E02" w:rsidRPr="0067748C">
        <w:rPr>
          <w:sz w:val="23"/>
          <w:szCs w:val="23"/>
        </w:rPr>
        <w:t>0</w:t>
      </w:r>
      <w:r w:rsidR="00F078D0" w:rsidRPr="0067748C">
        <w:rPr>
          <w:sz w:val="23"/>
          <w:szCs w:val="23"/>
        </w:rPr>
        <w:t>3</w:t>
      </w:r>
      <w:r w:rsidRPr="0067748C">
        <w:rPr>
          <w:sz w:val="23"/>
          <w:szCs w:val="23"/>
        </w:rPr>
        <w:t>.0</w:t>
      </w:r>
      <w:r w:rsidR="00E24E02" w:rsidRPr="0067748C">
        <w:rPr>
          <w:sz w:val="23"/>
          <w:szCs w:val="23"/>
        </w:rPr>
        <w:t>7</w:t>
      </w:r>
      <w:r w:rsidRPr="0067748C">
        <w:rPr>
          <w:sz w:val="23"/>
          <w:szCs w:val="23"/>
        </w:rPr>
        <w:t>.</w:t>
      </w:r>
      <w:r w:rsidR="0041372C" w:rsidRPr="0067748C">
        <w:rPr>
          <w:sz w:val="23"/>
          <w:szCs w:val="23"/>
        </w:rPr>
        <w:t xml:space="preserve">2026, ora 15.00. </w:t>
      </w:r>
    </w:p>
    <w:p w14:paraId="5F272343" w14:textId="13C3DFEF" w:rsidR="004D7BA9" w:rsidRPr="0067748C" w:rsidRDefault="00862A5D" w:rsidP="00A35476">
      <w:pPr>
        <w:tabs>
          <w:tab w:val="left" w:pos="1134"/>
          <w:tab w:val="left" w:pos="1701"/>
        </w:tabs>
        <w:ind w:right="22" w:firstLine="810"/>
        <w:jc w:val="both"/>
        <w:rPr>
          <w:b/>
          <w:bCs/>
          <w:sz w:val="23"/>
          <w:szCs w:val="23"/>
        </w:rPr>
      </w:pPr>
      <w:r w:rsidRPr="0067748C">
        <w:rPr>
          <w:b/>
          <w:bCs/>
          <w:sz w:val="23"/>
          <w:szCs w:val="23"/>
        </w:rPr>
        <w:t xml:space="preserve">III. </w:t>
      </w:r>
      <w:proofErr w:type="spellStart"/>
      <w:r w:rsidR="00531828" w:rsidRPr="0067748C">
        <w:rPr>
          <w:b/>
          <w:bCs/>
          <w:sz w:val="23"/>
          <w:szCs w:val="23"/>
        </w:rPr>
        <w:t>preselecţia</w:t>
      </w:r>
      <w:proofErr w:type="spellEnd"/>
      <w:r w:rsidR="0041372C" w:rsidRPr="0067748C">
        <w:rPr>
          <w:b/>
          <w:bCs/>
          <w:sz w:val="23"/>
          <w:szCs w:val="23"/>
        </w:rPr>
        <w:t xml:space="preserve"> </w:t>
      </w:r>
      <w:r w:rsidR="0041372C" w:rsidRPr="0067748C">
        <w:rPr>
          <w:sz w:val="23"/>
          <w:szCs w:val="23"/>
        </w:rPr>
        <w:t>constă în parcurgerea următoarelor probe eliminatorii de aptitudini:</w:t>
      </w:r>
    </w:p>
    <w:p w14:paraId="351AA6AC" w14:textId="77777777" w:rsidR="00485E98" w:rsidRPr="0067748C" w:rsidRDefault="005B5221" w:rsidP="00A35476">
      <w:pPr>
        <w:tabs>
          <w:tab w:val="left" w:pos="1134"/>
          <w:tab w:val="left" w:pos="1701"/>
        </w:tabs>
        <w:ind w:right="22" w:firstLine="810"/>
        <w:jc w:val="both"/>
        <w:rPr>
          <w:sz w:val="23"/>
          <w:szCs w:val="23"/>
        </w:rPr>
      </w:pPr>
      <w:r w:rsidRPr="0067748C">
        <w:rPr>
          <w:sz w:val="23"/>
          <w:szCs w:val="23"/>
        </w:rPr>
        <w:tab/>
        <w:t xml:space="preserve">a) </w:t>
      </w:r>
      <w:r w:rsidRPr="0067748C">
        <w:rPr>
          <w:i/>
          <w:iCs/>
          <w:sz w:val="23"/>
          <w:szCs w:val="23"/>
        </w:rPr>
        <w:t>evaluarea psihologică</w:t>
      </w:r>
      <w:r w:rsidRPr="0067748C">
        <w:rPr>
          <w:sz w:val="23"/>
          <w:szCs w:val="23"/>
        </w:rPr>
        <w:t xml:space="preserve"> </w:t>
      </w:r>
    </w:p>
    <w:p w14:paraId="1223EA17" w14:textId="71F48E63" w:rsidR="00972F8E" w:rsidRPr="0067748C" w:rsidRDefault="00485E98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5B5221" w:rsidRPr="0067748C">
        <w:rPr>
          <w:sz w:val="23"/>
          <w:szCs w:val="23"/>
        </w:rPr>
        <w:t xml:space="preserve">se </w:t>
      </w:r>
      <w:proofErr w:type="spellStart"/>
      <w:r w:rsidR="005B5221" w:rsidRPr="0067748C">
        <w:rPr>
          <w:sz w:val="23"/>
          <w:szCs w:val="23"/>
        </w:rPr>
        <w:t>desfăşoară</w:t>
      </w:r>
      <w:proofErr w:type="spellEnd"/>
      <w:r w:rsidR="005B5221" w:rsidRPr="0067748C">
        <w:rPr>
          <w:sz w:val="23"/>
          <w:szCs w:val="23"/>
        </w:rPr>
        <w:t xml:space="preserve"> </w:t>
      </w:r>
      <w:r w:rsidRPr="0067748C">
        <w:rPr>
          <w:sz w:val="23"/>
          <w:szCs w:val="23"/>
        </w:rPr>
        <w:t>în</w:t>
      </w:r>
      <w:r w:rsidR="00F078D0" w:rsidRPr="0067748C">
        <w:rPr>
          <w:sz w:val="23"/>
          <w:szCs w:val="23"/>
        </w:rPr>
        <w:t xml:space="preserve"> perioada 06-07.07.2026</w:t>
      </w:r>
      <w:r w:rsidR="00DD247C" w:rsidRPr="0067748C">
        <w:rPr>
          <w:sz w:val="23"/>
          <w:szCs w:val="23"/>
        </w:rPr>
        <w:t>;</w:t>
      </w:r>
    </w:p>
    <w:p w14:paraId="5F827367" w14:textId="5F531A46" w:rsidR="00485E98" w:rsidRPr="0067748C" w:rsidRDefault="000C596C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 xml:space="preserve">-planificarea </w:t>
      </w:r>
      <w:r w:rsidR="00485E98" w:rsidRPr="0067748C">
        <w:rPr>
          <w:sz w:val="23"/>
          <w:szCs w:val="23"/>
        </w:rPr>
        <w:t>pe zile, ora și locul prezentării vor fi comunicate candidaților în timp util;</w:t>
      </w:r>
    </w:p>
    <w:p w14:paraId="005E79C8" w14:textId="77777777" w:rsidR="000C596C" w:rsidRPr="0067748C" w:rsidRDefault="005B5221" w:rsidP="00A35476">
      <w:pPr>
        <w:tabs>
          <w:tab w:val="left" w:pos="1134"/>
          <w:tab w:val="left" w:pos="1701"/>
        </w:tabs>
        <w:ind w:right="22" w:firstLine="810"/>
        <w:jc w:val="both"/>
        <w:rPr>
          <w:sz w:val="23"/>
          <w:szCs w:val="23"/>
        </w:rPr>
      </w:pPr>
      <w:r w:rsidRPr="0067748C">
        <w:rPr>
          <w:sz w:val="23"/>
          <w:szCs w:val="23"/>
        </w:rPr>
        <w:tab/>
        <w:t xml:space="preserve">b) </w:t>
      </w:r>
      <w:bookmarkStart w:id="2" w:name="_Hlk230682119"/>
      <w:r w:rsidRPr="0067748C">
        <w:rPr>
          <w:i/>
          <w:iCs/>
          <w:sz w:val="23"/>
          <w:szCs w:val="23"/>
        </w:rPr>
        <w:t>evaluarea nivelului pregătirii fizice</w:t>
      </w:r>
      <w:r w:rsidRPr="0067748C">
        <w:rPr>
          <w:sz w:val="23"/>
          <w:szCs w:val="23"/>
        </w:rPr>
        <w:t xml:space="preserve"> </w:t>
      </w:r>
      <w:bookmarkEnd w:id="2"/>
    </w:p>
    <w:p w14:paraId="224F9B65" w14:textId="243C509A" w:rsidR="000C596C" w:rsidRPr="0067748C" w:rsidRDefault="000C596C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5B5221" w:rsidRPr="0067748C">
        <w:rPr>
          <w:sz w:val="23"/>
          <w:szCs w:val="23"/>
        </w:rPr>
        <w:t xml:space="preserve">se </w:t>
      </w:r>
      <w:proofErr w:type="spellStart"/>
      <w:r w:rsidR="005B5221" w:rsidRPr="0067748C">
        <w:rPr>
          <w:sz w:val="23"/>
          <w:szCs w:val="23"/>
        </w:rPr>
        <w:t>desfăşoară</w:t>
      </w:r>
      <w:proofErr w:type="spellEnd"/>
      <w:r w:rsidR="005B5221" w:rsidRPr="0067748C">
        <w:rPr>
          <w:sz w:val="23"/>
          <w:szCs w:val="23"/>
        </w:rPr>
        <w:t xml:space="preserve"> </w:t>
      </w:r>
      <w:r w:rsidR="00F078D0" w:rsidRPr="0067748C">
        <w:rPr>
          <w:sz w:val="23"/>
          <w:szCs w:val="23"/>
        </w:rPr>
        <w:t>în perioada 08-09.07.2026</w:t>
      </w:r>
      <w:r w:rsidRPr="0067748C">
        <w:rPr>
          <w:sz w:val="23"/>
          <w:szCs w:val="23"/>
        </w:rPr>
        <w:t>;</w:t>
      </w:r>
    </w:p>
    <w:p w14:paraId="16215408" w14:textId="0B4CBC45" w:rsidR="000C596C" w:rsidRPr="0067748C" w:rsidRDefault="000C596C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-planificarea pe zile, ora și locul prezentării vor fi comunicate candidaților în timp util;</w:t>
      </w:r>
    </w:p>
    <w:p w14:paraId="2FE3559D" w14:textId="2B327FB3" w:rsidR="005B5221" w:rsidRPr="0067748C" w:rsidRDefault="000C596C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 xml:space="preserve">-proba de evaluare a nivelului pregătirii fizice </w:t>
      </w:r>
      <w:r w:rsidR="005B5221" w:rsidRPr="0067748C">
        <w:rPr>
          <w:sz w:val="23"/>
          <w:szCs w:val="23"/>
        </w:rPr>
        <w:t>se înregistrează cu mijloace audiovideo</w:t>
      </w:r>
      <w:r w:rsidRPr="0067748C">
        <w:rPr>
          <w:sz w:val="23"/>
          <w:szCs w:val="23"/>
        </w:rPr>
        <w:t>;</w:t>
      </w:r>
    </w:p>
    <w:p w14:paraId="03B093ED" w14:textId="7383D716" w:rsidR="000C596C" w:rsidRPr="0067748C" w:rsidRDefault="000C596C" w:rsidP="00C51D5D">
      <w:pPr>
        <w:ind w:right="22"/>
        <w:jc w:val="both"/>
        <w:rPr>
          <w:sz w:val="23"/>
          <w:szCs w:val="23"/>
        </w:rPr>
      </w:pPr>
      <w:r w:rsidRPr="0067748C">
        <w:rPr>
          <w:sz w:val="23"/>
          <w:szCs w:val="23"/>
        </w:rPr>
        <w:t>-bareme</w:t>
      </w:r>
      <w:r w:rsidR="00C04842" w:rsidRPr="0067748C">
        <w:rPr>
          <w:sz w:val="23"/>
          <w:szCs w:val="23"/>
        </w:rPr>
        <w:t xml:space="preserve"> </w:t>
      </w:r>
      <w:r w:rsidR="00972F8E" w:rsidRPr="0067748C">
        <w:rPr>
          <w:sz w:val="23"/>
          <w:szCs w:val="23"/>
        </w:rPr>
        <w:t>(</w:t>
      </w:r>
      <w:r w:rsidR="00C04842" w:rsidRPr="0067748C">
        <w:rPr>
          <w:i/>
          <w:iCs/>
          <w:sz w:val="23"/>
          <w:szCs w:val="23"/>
        </w:rPr>
        <w:t>Conform prevederilor Anexei nr. 5 punctul 3 din Regulamentul educației fizice militare aprobat cu Ordinul ministrului apărării naționale nr. M149 din 13.12.2012, cu modificările și completările ulterioare</w:t>
      </w:r>
      <w:r w:rsidR="00972F8E" w:rsidRPr="0067748C">
        <w:rPr>
          <w:sz w:val="23"/>
          <w:szCs w:val="23"/>
        </w:rPr>
        <w:t>):</w:t>
      </w:r>
    </w:p>
    <w:tbl>
      <w:tblPr>
        <w:tblW w:w="7919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23"/>
        <w:gridCol w:w="992"/>
        <w:gridCol w:w="850"/>
        <w:gridCol w:w="851"/>
        <w:gridCol w:w="850"/>
        <w:gridCol w:w="851"/>
      </w:tblGrid>
      <w:tr w:rsidR="0067748C" w:rsidRPr="0067748C" w14:paraId="33AAF3C9" w14:textId="77777777" w:rsidTr="00DE359C">
        <w:trPr>
          <w:trHeight w:val="506"/>
          <w:jc w:val="center"/>
        </w:trPr>
        <w:tc>
          <w:tcPr>
            <w:tcW w:w="45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2F14EA" w14:textId="684D72E4" w:rsidR="00DE359C" w:rsidRPr="0067748C" w:rsidRDefault="00DE359C" w:rsidP="00A81941">
            <w:pPr>
              <w:jc w:val="right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Vârsta</w:t>
            </w:r>
          </w:p>
          <w:p w14:paraId="7E3D76D5" w14:textId="1704B9B3" w:rsidR="00DE359C" w:rsidRPr="0067748C" w:rsidRDefault="00DE359C" w:rsidP="00A81941">
            <w:pPr>
              <w:jc w:val="right"/>
              <w:rPr>
                <w:sz w:val="22"/>
                <w:szCs w:val="22"/>
              </w:rPr>
            </w:pPr>
          </w:p>
          <w:p w14:paraId="2B54C64B" w14:textId="77777777" w:rsidR="00DE359C" w:rsidRPr="0067748C" w:rsidRDefault="00DE359C" w:rsidP="00A81941">
            <w:pPr>
              <w:jc w:val="right"/>
              <w:rPr>
                <w:sz w:val="22"/>
                <w:szCs w:val="22"/>
              </w:rPr>
            </w:pPr>
          </w:p>
          <w:p w14:paraId="2C326301" w14:textId="4E4249D2" w:rsidR="00DE359C" w:rsidRPr="0067748C" w:rsidRDefault="00DE359C" w:rsidP="00A81941">
            <w:pPr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Probe/Gen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CDDE1" w14:textId="5039BE1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 xml:space="preserve">Grupa I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8C347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Grupa</w:t>
            </w:r>
          </w:p>
          <w:p w14:paraId="115839A9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a II-a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8CB16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Grupa</w:t>
            </w:r>
          </w:p>
          <w:p w14:paraId="6683B16E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a III-a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AA9C4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Grupa</w:t>
            </w:r>
          </w:p>
          <w:p w14:paraId="168FC396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a IV-a</w:t>
            </w:r>
          </w:p>
        </w:tc>
      </w:tr>
      <w:tr w:rsidR="0067748C" w:rsidRPr="0067748C" w14:paraId="4F780333" w14:textId="77777777" w:rsidTr="00DE359C">
        <w:trPr>
          <w:trHeight w:val="241"/>
          <w:jc w:val="center"/>
        </w:trPr>
        <w:tc>
          <w:tcPr>
            <w:tcW w:w="451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17A6" w14:textId="77777777" w:rsidR="00DE359C" w:rsidRPr="0067748C" w:rsidRDefault="00DE359C" w:rsidP="00A8194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F347" w14:textId="523E696C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până  la 30 ani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9B891" w14:textId="361077A5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30-35 ani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A8158" w14:textId="627C46A9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35-40 ani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0F1AC" w14:textId="7D6B8BC0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40-45 ani</w:t>
            </w:r>
          </w:p>
        </w:tc>
      </w:tr>
      <w:tr w:rsidR="0067748C" w:rsidRPr="0067748C" w14:paraId="76B56ED5" w14:textId="77777777" w:rsidTr="00DE359C">
        <w:trPr>
          <w:trHeight w:val="227"/>
          <w:jc w:val="center"/>
        </w:trPr>
        <w:tc>
          <w:tcPr>
            <w:tcW w:w="35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C3AC" w14:textId="77777777" w:rsidR="00DE359C" w:rsidRPr="0067748C" w:rsidRDefault="00DE359C" w:rsidP="00A81941">
            <w:pPr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Flotări (repetări)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E6CD5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20EED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39B59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B8BE8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336AC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17</w:t>
            </w:r>
          </w:p>
        </w:tc>
      </w:tr>
      <w:tr w:rsidR="0067748C" w:rsidRPr="0067748C" w14:paraId="4D27CE80" w14:textId="77777777" w:rsidTr="00DE359C">
        <w:trPr>
          <w:trHeight w:val="255"/>
          <w:jc w:val="center"/>
        </w:trPr>
        <w:tc>
          <w:tcPr>
            <w:tcW w:w="35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CDCD" w14:textId="77777777" w:rsidR="00DE359C" w:rsidRPr="0067748C" w:rsidRDefault="00DE359C" w:rsidP="00A819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90504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F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2589A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DBFDF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6A322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D1003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6</w:t>
            </w:r>
          </w:p>
        </w:tc>
      </w:tr>
      <w:tr w:rsidR="0067748C" w:rsidRPr="0067748C" w14:paraId="70DC1BE6" w14:textId="77777777" w:rsidTr="00DE359C">
        <w:trPr>
          <w:trHeight w:val="227"/>
          <w:jc w:val="center"/>
        </w:trPr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9E34A" w14:textId="77777777" w:rsidR="00DE359C" w:rsidRPr="0067748C" w:rsidRDefault="00DE359C" w:rsidP="00A81941">
            <w:pPr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Abdomene (repetări)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138BD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M/F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AA6F8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38AE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F5B14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EF72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20</w:t>
            </w:r>
          </w:p>
        </w:tc>
      </w:tr>
      <w:tr w:rsidR="0067748C" w:rsidRPr="0067748C" w14:paraId="32EDA6C8" w14:textId="77777777" w:rsidTr="00DE359C">
        <w:trPr>
          <w:trHeight w:val="227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746D5" w14:textId="77777777" w:rsidR="00DE359C" w:rsidRPr="0067748C" w:rsidRDefault="00DE359C" w:rsidP="00A81941">
            <w:pPr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Alergare (timp - minute, secunde)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D53205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3.000 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CBF16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B7D97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16'15"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DF872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17'00"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13183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18'00"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5516B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19'00"</w:t>
            </w:r>
          </w:p>
        </w:tc>
      </w:tr>
      <w:tr w:rsidR="0067748C" w:rsidRPr="0067748C" w14:paraId="237CE0E6" w14:textId="77777777" w:rsidTr="00DE359C">
        <w:trPr>
          <w:trHeight w:val="230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4279D" w14:textId="77777777" w:rsidR="00DE359C" w:rsidRPr="0067748C" w:rsidRDefault="00DE359C" w:rsidP="00A81941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14:paraId="20108D86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6121F34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F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043D957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18'15"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5F5DB6F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19'00"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3F022D6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20'00"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E757323" w14:textId="77777777" w:rsidR="00DE359C" w:rsidRPr="0067748C" w:rsidRDefault="00DE359C" w:rsidP="00A81941">
            <w:pPr>
              <w:jc w:val="center"/>
              <w:rPr>
                <w:sz w:val="22"/>
                <w:szCs w:val="22"/>
              </w:rPr>
            </w:pPr>
            <w:r w:rsidRPr="0067748C">
              <w:rPr>
                <w:sz w:val="22"/>
                <w:szCs w:val="22"/>
              </w:rPr>
              <w:t>22'00"</w:t>
            </w:r>
          </w:p>
        </w:tc>
      </w:tr>
    </w:tbl>
    <w:p w14:paraId="500B5130" w14:textId="77777777" w:rsidR="000C596C" w:rsidRPr="0067748C" w:rsidRDefault="005B5221" w:rsidP="00A35476">
      <w:pPr>
        <w:tabs>
          <w:tab w:val="left" w:pos="1134"/>
          <w:tab w:val="left" w:pos="1701"/>
        </w:tabs>
        <w:ind w:right="22" w:firstLine="810"/>
        <w:jc w:val="both"/>
        <w:rPr>
          <w:sz w:val="23"/>
          <w:szCs w:val="23"/>
        </w:rPr>
      </w:pPr>
      <w:r w:rsidRPr="0067748C">
        <w:rPr>
          <w:sz w:val="23"/>
          <w:szCs w:val="23"/>
        </w:rPr>
        <w:t xml:space="preserve">c) </w:t>
      </w:r>
      <w:r w:rsidRPr="0067748C">
        <w:rPr>
          <w:i/>
          <w:iCs/>
          <w:sz w:val="23"/>
          <w:szCs w:val="23"/>
        </w:rPr>
        <w:t>examinarea medicală</w:t>
      </w:r>
      <w:r w:rsidRPr="0067748C">
        <w:rPr>
          <w:sz w:val="23"/>
          <w:szCs w:val="23"/>
        </w:rPr>
        <w:t xml:space="preserve"> </w:t>
      </w:r>
    </w:p>
    <w:p w14:paraId="489EBF3F" w14:textId="1EE6C965" w:rsidR="000C596C" w:rsidRPr="0067748C" w:rsidRDefault="000C596C" w:rsidP="00C51D5D">
      <w:pPr>
        <w:ind w:right="22"/>
        <w:jc w:val="both"/>
        <w:rPr>
          <w:b/>
          <w:bCs/>
          <w:sz w:val="23"/>
          <w:szCs w:val="23"/>
        </w:rPr>
      </w:pPr>
      <w:r w:rsidRPr="0067748C">
        <w:rPr>
          <w:sz w:val="23"/>
          <w:szCs w:val="23"/>
        </w:rPr>
        <w:t>-</w:t>
      </w:r>
      <w:r w:rsidR="005B5221" w:rsidRPr="0067748C">
        <w:rPr>
          <w:sz w:val="23"/>
          <w:szCs w:val="23"/>
        </w:rPr>
        <w:t xml:space="preserve">se </w:t>
      </w:r>
      <w:proofErr w:type="spellStart"/>
      <w:r w:rsidR="005B5221" w:rsidRPr="0067748C">
        <w:rPr>
          <w:sz w:val="23"/>
          <w:szCs w:val="23"/>
        </w:rPr>
        <w:t>desfăşoară</w:t>
      </w:r>
      <w:proofErr w:type="spellEnd"/>
      <w:r w:rsidR="005B5221" w:rsidRPr="0067748C">
        <w:rPr>
          <w:sz w:val="23"/>
          <w:szCs w:val="23"/>
        </w:rPr>
        <w:t xml:space="preserve"> </w:t>
      </w:r>
      <w:r w:rsidR="00F078D0" w:rsidRPr="0067748C">
        <w:rPr>
          <w:sz w:val="23"/>
          <w:szCs w:val="23"/>
        </w:rPr>
        <w:t>în datele de 10.07.2026 și 13.07.2026</w:t>
      </w:r>
      <w:r w:rsidR="005B5221" w:rsidRPr="0067748C">
        <w:rPr>
          <w:sz w:val="23"/>
          <w:szCs w:val="23"/>
        </w:rPr>
        <w:t xml:space="preserve">, </w:t>
      </w:r>
      <w:r w:rsidRPr="0067748C">
        <w:rPr>
          <w:sz w:val="23"/>
          <w:szCs w:val="23"/>
        </w:rPr>
        <w:t>î</w:t>
      </w:r>
      <w:r w:rsidR="005B5221" w:rsidRPr="0067748C">
        <w:rPr>
          <w:sz w:val="23"/>
          <w:szCs w:val="23"/>
        </w:rPr>
        <w:t xml:space="preserve">n cadrul Spitalului Universitar de Urgență Militar Central „Dr. </w:t>
      </w:r>
      <w:r w:rsidR="00EF7DA2" w:rsidRPr="0067748C">
        <w:rPr>
          <w:sz w:val="23"/>
          <w:szCs w:val="23"/>
        </w:rPr>
        <w:t>C</w:t>
      </w:r>
      <w:r w:rsidR="005B5221" w:rsidRPr="0067748C">
        <w:rPr>
          <w:sz w:val="23"/>
          <w:szCs w:val="23"/>
        </w:rPr>
        <w:t xml:space="preserve">arol DAVILA”, București, iar </w:t>
      </w:r>
      <w:r w:rsidR="005B5221" w:rsidRPr="0067748C">
        <w:rPr>
          <w:b/>
          <w:bCs/>
          <w:sz w:val="23"/>
          <w:szCs w:val="23"/>
        </w:rPr>
        <w:t>costurile acesteia se suportă de către fiecare candidat.</w:t>
      </w:r>
    </w:p>
    <w:p w14:paraId="5FE6CB8F" w14:textId="36DB18EC" w:rsidR="000C596C" w:rsidRPr="0067748C" w:rsidRDefault="000C596C" w:rsidP="00C51D5D">
      <w:pPr>
        <w:ind w:right="22"/>
        <w:jc w:val="both"/>
        <w:rPr>
          <w:sz w:val="23"/>
          <w:szCs w:val="23"/>
        </w:rPr>
      </w:pPr>
      <w:r w:rsidRPr="0067748C">
        <w:rPr>
          <w:b/>
          <w:bCs/>
          <w:sz w:val="23"/>
          <w:szCs w:val="23"/>
        </w:rPr>
        <w:t>-</w:t>
      </w:r>
      <w:proofErr w:type="spellStart"/>
      <w:r w:rsidRPr="0067748C">
        <w:rPr>
          <w:sz w:val="23"/>
          <w:szCs w:val="23"/>
        </w:rPr>
        <w:t>f</w:t>
      </w:r>
      <w:r w:rsidR="005B5221" w:rsidRPr="0067748C">
        <w:rPr>
          <w:sz w:val="23"/>
          <w:szCs w:val="23"/>
        </w:rPr>
        <w:t>işa</w:t>
      </w:r>
      <w:proofErr w:type="spellEnd"/>
      <w:r w:rsidR="005B5221" w:rsidRPr="0067748C">
        <w:rPr>
          <w:sz w:val="23"/>
          <w:szCs w:val="23"/>
        </w:rPr>
        <w:t xml:space="preserve"> de examinare medicală se pune la </w:t>
      </w:r>
      <w:proofErr w:type="spellStart"/>
      <w:r w:rsidR="005B5221" w:rsidRPr="0067748C">
        <w:rPr>
          <w:sz w:val="23"/>
          <w:szCs w:val="23"/>
        </w:rPr>
        <w:t>dispoziţia</w:t>
      </w:r>
      <w:proofErr w:type="spellEnd"/>
      <w:r w:rsidR="005B5221" w:rsidRPr="0067748C">
        <w:rPr>
          <w:sz w:val="23"/>
          <w:szCs w:val="23"/>
        </w:rPr>
        <w:t xml:space="preserve"> candidatului de către U.M. 02218 București </w:t>
      </w:r>
      <w:proofErr w:type="spellStart"/>
      <w:r w:rsidR="005B5221" w:rsidRPr="0067748C">
        <w:rPr>
          <w:sz w:val="23"/>
          <w:szCs w:val="23"/>
        </w:rPr>
        <w:t>şi</w:t>
      </w:r>
      <w:proofErr w:type="spellEnd"/>
      <w:r w:rsidR="005B5221" w:rsidRPr="0067748C">
        <w:rPr>
          <w:sz w:val="23"/>
          <w:szCs w:val="23"/>
        </w:rPr>
        <w:t xml:space="preserve"> se completează integral de către unitatea sanitară care efectuează examinarea, pe baza antecedentelor personale patologice </w:t>
      </w:r>
      <w:proofErr w:type="spellStart"/>
      <w:r w:rsidR="005B5221" w:rsidRPr="0067748C">
        <w:rPr>
          <w:sz w:val="23"/>
          <w:szCs w:val="23"/>
        </w:rPr>
        <w:t>şi</w:t>
      </w:r>
      <w:proofErr w:type="spellEnd"/>
      <w:r w:rsidR="005B5221" w:rsidRPr="0067748C">
        <w:rPr>
          <w:sz w:val="23"/>
          <w:szCs w:val="23"/>
        </w:rPr>
        <w:t xml:space="preserve"> a rezultatelor examinării</w:t>
      </w:r>
      <w:r w:rsidR="007D3AE7" w:rsidRPr="0067748C">
        <w:rPr>
          <w:sz w:val="23"/>
          <w:szCs w:val="23"/>
        </w:rPr>
        <w:t>;</w:t>
      </w:r>
    </w:p>
    <w:p w14:paraId="7CBCFD1F" w14:textId="674E072C" w:rsidR="005B5221" w:rsidRPr="0067748C" w:rsidRDefault="000C596C" w:rsidP="00C51D5D">
      <w:pPr>
        <w:ind w:right="22"/>
        <w:jc w:val="both"/>
        <w:rPr>
          <w:i/>
          <w:iCs/>
          <w:sz w:val="23"/>
          <w:szCs w:val="23"/>
        </w:rPr>
      </w:pPr>
      <w:r w:rsidRPr="0067748C">
        <w:rPr>
          <w:sz w:val="23"/>
          <w:szCs w:val="23"/>
        </w:rPr>
        <w:t>-</w:t>
      </w:r>
      <w:proofErr w:type="spellStart"/>
      <w:r w:rsidRPr="0067748C">
        <w:rPr>
          <w:sz w:val="23"/>
          <w:szCs w:val="23"/>
        </w:rPr>
        <w:t>f</w:t>
      </w:r>
      <w:r w:rsidR="005B5221" w:rsidRPr="0067748C">
        <w:rPr>
          <w:sz w:val="23"/>
          <w:szCs w:val="23"/>
        </w:rPr>
        <w:t>işa</w:t>
      </w:r>
      <w:proofErr w:type="spellEnd"/>
      <w:r w:rsidR="005B5221" w:rsidRPr="0067748C">
        <w:rPr>
          <w:sz w:val="23"/>
          <w:szCs w:val="23"/>
        </w:rPr>
        <w:t xml:space="preserve"> examinare medicală completată se depune de către </w:t>
      </w:r>
      <w:proofErr w:type="spellStart"/>
      <w:r w:rsidR="005B5221" w:rsidRPr="0067748C">
        <w:rPr>
          <w:sz w:val="23"/>
          <w:szCs w:val="23"/>
        </w:rPr>
        <w:t>candidaţii</w:t>
      </w:r>
      <w:proofErr w:type="spellEnd"/>
      <w:r w:rsidR="005B5221" w:rsidRPr="0067748C">
        <w:rPr>
          <w:sz w:val="23"/>
          <w:szCs w:val="23"/>
        </w:rPr>
        <w:t xml:space="preserve"> </w:t>
      </w:r>
      <w:proofErr w:type="spellStart"/>
      <w:r w:rsidR="005B5221" w:rsidRPr="0067748C">
        <w:rPr>
          <w:sz w:val="23"/>
          <w:szCs w:val="23"/>
        </w:rPr>
        <w:t>declaraţi</w:t>
      </w:r>
      <w:proofErr w:type="spellEnd"/>
      <w:r w:rsidR="005B5221" w:rsidRPr="0067748C">
        <w:rPr>
          <w:sz w:val="23"/>
          <w:szCs w:val="23"/>
        </w:rPr>
        <w:t xml:space="preserve"> „apt”, la U.M. 02218 </w:t>
      </w:r>
      <w:proofErr w:type="spellStart"/>
      <w:r w:rsidR="005B5221" w:rsidRPr="0067748C">
        <w:rPr>
          <w:sz w:val="23"/>
          <w:szCs w:val="23"/>
        </w:rPr>
        <w:t>Bucureşti</w:t>
      </w:r>
      <w:proofErr w:type="spellEnd"/>
      <w:r w:rsidR="005B5221" w:rsidRPr="0067748C">
        <w:rPr>
          <w:sz w:val="23"/>
          <w:szCs w:val="23"/>
        </w:rPr>
        <w:t xml:space="preserve">, în termen de 1 zi lucrătoare de la încheierea acesteia, respectiv de la </w:t>
      </w:r>
      <w:proofErr w:type="spellStart"/>
      <w:r w:rsidR="005B5221" w:rsidRPr="0067748C">
        <w:rPr>
          <w:sz w:val="23"/>
          <w:szCs w:val="23"/>
        </w:rPr>
        <w:t>soluţionarea</w:t>
      </w:r>
      <w:proofErr w:type="spellEnd"/>
      <w:r w:rsidR="005B5221" w:rsidRPr="0067748C">
        <w:rPr>
          <w:sz w:val="23"/>
          <w:szCs w:val="23"/>
        </w:rPr>
        <w:t xml:space="preserve"> eventualelor</w:t>
      </w:r>
      <w:r w:rsidR="005B5221" w:rsidRPr="0067748C">
        <w:rPr>
          <w:i/>
          <w:iCs/>
          <w:sz w:val="23"/>
          <w:szCs w:val="23"/>
        </w:rPr>
        <w:t xml:space="preserve"> </w:t>
      </w:r>
      <w:proofErr w:type="spellStart"/>
      <w:r w:rsidR="005B5221" w:rsidRPr="0067748C">
        <w:rPr>
          <w:i/>
          <w:iCs/>
          <w:sz w:val="23"/>
          <w:szCs w:val="23"/>
        </w:rPr>
        <w:t>contestaţii</w:t>
      </w:r>
      <w:proofErr w:type="spellEnd"/>
      <w:r w:rsidR="005B5221" w:rsidRPr="0067748C">
        <w:rPr>
          <w:i/>
          <w:iCs/>
          <w:sz w:val="23"/>
          <w:szCs w:val="23"/>
        </w:rPr>
        <w:t>.</w:t>
      </w:r>
    </w:p>
    <w:p w14:paraId="37760D9C" w14:textId="323EEA16" w:rsidR="007D3AE7" w:rsidRPr="0067748C" w:rsidRDefault="007D3AE7" w:rsidP="00C51D5D">
      <w:pPr>
        <w:ind w:right="22"/>
        <w:jc w:val="both"/>
        <w:rPr>
          <w:b/>
          <w:bCs/>
          <w:i/>
          <w:iCs/>
          <w:sz w:val="23"/>
          <w:szCs w:val="23"/>
        </w:rPr>
      </w:pPr>
      <w:r w:rsidRPr="0067748C">
        <w:rPr>
          <w:sz w:val="23"/>
          <w:szCs w:val="23"/>
        </w:rPr>
        <w:t>-planificarea pe zile și ora prezentării vor fi comunicate candidaților în timp util</w:t>
      </w:r>
    </w:p>
    <w:p w14:paraId="7D3DA2CE" w14:textId="395C4FB3" w:rsidR="00146743" w:rsidRPr="0067748C" w:rsidRDefault="005B5221" w:rsidP="00A35476">
      <w:pPr>
        <w:ind w:right="61"/>
        <w:jc w:val="both"/>
        <w:rPr>
          <w:b/>
          <w:bCs/>
          <w:i/>
          <w:iCs/>
          <w:sz w:val="23"/>
          <w:szCs w:val="23"/>
        </w:rPr>
      </w:pPr>
      <w:r w:rsidRPr="0067748C">
        <w:rPr>
          <w:sz w:val="23"/>
          <w:szCs w:val="23"/>
        </w:rPr>
        <w:tab/>
      </w:r>
      <w:r w:rsidR="00146743" w:rsidRPr="0067748C">
        <w:rPr>
          <w:b/>
          <w:bCs/>
          <w:i/>
          <w:iCs/>
          <w:sz w:val="23"/>
          <w:szCs w:val="23"/>
        </w:rPr>
        <w:t xml:space="preserve">Rezultatele probelor eliminatorii de evaluare psihologică </w:t>
      </w:r>
      <w:proofErr w:type="spellStart"/>
      <w:r w:rsidR="00146743" w:rsidRPr="0067748C">
        <w:rPr>
          <w:b/>
          <w:bCs/>
          <w:i/>
          <w:iCs/>
          <w:sz w:val="23"/>
          <w:szCs w:val="23"/>
        </w:rPr>
        <w:t>şi</w:t>
      </w:r>
      <w:proofErr w:type="spellEnd"/>
      <w:r w:rsidR="00146743" w:rsidRPr="0067748C">
        <w:rPr>
          <w:b/>
          <w:bCs/>
          <w:i/>
          <w:iCs/>
          <w:sz w:val="23"/>
          <w:szCs w:val="23"/>
        </w:rPr>
        <w:t xml:space="preserve"> de evaluare a nivelului pregătirii fizice nu pot fi contestate.</w:t>
      </w:r>
    </w:p>
    <w:p w14:paraId="794780D3" w14:textId="07992218" w:rsidR="005B5221" w:rsidRPr="0067748C" w:rsidRDefault="000C596C" w:rsidP="00A35476">
      <w:pPr>
        <w:ind w:right="61"/>
        <w:jc w:val="both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ab/>
      </w:r>
      <w:r w:rsidR="005B5221" w:rsidRPr="0067748C">
        <w:rPr>
          <w:b/>
          <w:bCs/>
          <w:i/>
          <w:iCs/>
          <w:sz w:val="23"/>
          <w:szCs w:val="23"/>
        </w:rPr>
        <w:t xml:space="preserve">Probele de </w:t>
      </w:r>
      <w:r w:rsidRPr="0067748C">
        <w:rPr>
          <w:b/>
          <w:bCs/>
          <w:i/>
          <w:iCs/>
          <w:sz w:val="23"/>
          <w:szCs w:val="23"/>
        </w:rPr>
        <w:t>preselecție</w:t>
      </w:r>
      <w:r w:rsidR="005B5221" w:rsidRPr="0067748C">
        <w:rPr>
          <w:b/>
          <w:bCs/>
          <w:i/>
          <w:iCs/>
          <w:sz w:val="23"/>
          <w:szCs w:val="23"/>
        </w:rPr>
        <w:t xml:space="preserve"> se </w:t>
      </w:r>
      <w:proofErr w:type="spellStart"/>
      <w:r w:rsidR="005B5221" w:rsidRPr="0067748C">
        <w:rPr>
          <w:b/>
          <w:bCs/>
          <w:i/>
          <w:iCs/>
          <w:sz w:val="23"/>
          <w:szCs w:val="23"/>
        </w:rPr>
        <w:t>desfăşoară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strict</w:t>
      </w:r>
      <w:r w:rsidR="005B5221" w:rsidRPr="0067748C">
        <w:rPr>
          <w:b/>
          <w:bCs/>
          <w:i/>
          <w:iCs/>
          <w:sz w:val="23"/>
          <w:szCs w:val="23"/>
        </w:rPr>
        <w:t xml:space="preserve"> în ordinea </w:t>
      </w:r>
      <w:proofErr w:type="spellStart"/>
      <w:r w:rsidR="005B5221" w:rsidRPr="0067748C">
        <w:rPr>
          <w:b/>
          <w:bCs/>
          <w:i/>
          <w:iCs/>
          <w:sz w:val="23"/>
          <w:szCs w:val="23"/>
        </w:rPr>
        <w:t>menţionată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anterior</w:t>
      </w:r>
      <w:r w:rsidR="005B5221" w:rsidRPr="0067748C">
        <w:rPr>
          <w:b/>
          <w:bCs/>
          <w:i/>
          <w:iCs/>
          <w:sz w:val="23"/>
          <w:szCs w:val="23"/>
        </w:rPr>
        <w:t xml:space="preserve">, iar la fiecare probă participă </w:t>
      </w:r>
      <w:r w:rsidRPr="0067748C">
        <w:rPr>
          <w:b/>
          <w:bCs/>
          <w:i/>
          <w:iCs/>
          <w:sz w:val="23"/>
          <w:szCs w:val="23"/>
        </w:rPr>
        <w:t>doar</w:t>
      </w:r>
      <w:r w:rsidR="005B5221" w:rsidRPr="0067748C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5B5221" w:rsidRPr="0067748C">
        <w:rPr>
          <w:b/>
          <w:bCs/>
          <w:i/>
          <w:iCs/>
          <w:sz w:val="23"/>
          <w:szCs w:val="23"/>
        </w:rPr>
        <w:t>candidaţii</w:t>
      </w:r>
      <w:proofErr w:type="spellEnd"/>
      <w:r w:rsidR="005B5221" w:rsidRPr="0067748C">
        <w:rPr>
          <w:b/>
          <w:bCs/>
          <w:i/>
          <w:iCs/>
          <w:sz w:val="23"/>
          <w:szCs w:val="23"/>
        </w:rPr>
        <w:t xml:space="preserve"> care au fost </w:t>
      </w:r>
      <w:proofErr w:type="spellStart"/>
      <w:r w:rsidR="005B5221" w:rsidRPr="0067748C">
        <w:rPr>
          <w:b/>
          <w:bCs/>
          <w:i/>
          <w:iCs/>
          <w:sz w:val="23"/>
          <w:szCs w:val="23"/>
        </w:rPr>
        <w:t>declaraţi</w:t>
      </w:r>
      <w:proofErr w:type="spellEnd"/>
      <w:r w:rsidR="005B5221" w:rsidRPr="0067748C">
        <w:rPr>
          <w:b/>
          <w:bCs/>
          <w:i/>
          <w:iCs/>
          <w:sz w:val="23"/>
          <w:szCs w:val="23"/>
        </w:rPr>
        <w:t xml:space="preserve"> „</w:t>
      </w:r>
      <w:r w:rsidR="00EF7DA2" w:rsidRPr="0067748C">
        <w:rPr>
          <w:b/>
          <w:bCs/>
          <w:i/>
          <w:iCs/>
          <w:sz w:val="23"/>
          <w:szCs w:val="23"/>
        </w:rPr>
        <w:t>admis</w:t>
      </w:r>
      <w:r w:rsidR="005B5221" w:rsidRPr="0067748C">
        <w:rPr>
          <w:b/>
          <w:bCs/>
          <w:i/>
          <w:iCs/>
          <w:sz w:val="23"/>
          <w:szCs w:val="23"/>
        </w:rPr>
        <w:t>”</w:t>
      </w:r>
      <w:r w:rsidR="00AC77E6" w:rsidRPr="0067748C">
        <w:rPr>
          <w:b/>
          <w:bCs/>
          <w:i/>
          <w:iCs/>
          <w:sz w:val="23"/>
          <w:szCs w:val="23"/>
        </w:rPr>
        <w:t>/ „apt”</w:t>
      </w:r>
      <w:r w:rsidR="005B5221" w:rsidRPr="0067748C">
        <w:rPr>
          <w:b/>
          <w:bCs/>
          <w:i/>
          <w:iCs/>
          <w:sz w:val="23"/>
          <w:szCs w:val="23"/>
        </w:rPr>
        <w:t xml:space="preserve"> la proba anterioară. La examinarea psihologică participă </w:t>
      </w:r>
      <w:r w:rsidRPr="0067748C">
        <w:rPr>
          <w:b/>
          <w:bCs/>
          <w:i/>
          <w:iCs/>
          <w:sz w:val="23"/>
          <w:szCs w:val="23"/>
        </w:rPr>
        <w:t>doar</w:t>
      </w:r>
      <w:r w:rsidR="005B5221" w:rsidRPr="0067748C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5B5221" w:rsidRPr="0067748C">
        <w:rPr>
          <w:b/>
          <w:bCs/>
          <w:i/>
          <w:iCs/>
          <w:sz w:val="23"/>
          <w:szCs w:val="23"/>
        </w:rPr>
        <w:t>candidaţii</w:t>
      </w:r>
      <w:proofErr w:type="spellEnd"/>
      <w:r w:rsidR="005B5221" w:rsidRPr="0067748C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5B5221" w:rsidRPr="0067748C">
        <w:rPr>
          <w:b/>
          <w:bCs/>
          <w:i/>
          <w:iCs/>
          <w:sz w:val="23"/>
          <w:szCs w:val="23"/>
        </w:rPr>
        <w:t>declaraţi</w:t>
      </w:r>
      <w:proofErr w:type="spellEnd"/>
      <w:r w:rsidR="005B5221" w:rsidRPr="0067748C">
        <w:rPr>
          <w:b/>
          <w:bCs/>
          <w:i/>
          <w:iCs/>
          <w:sz w:val="23"/>
          <w:szCs w:val="23"/>
        </w:rPr>
        <w:t xml:space="preserve"> </w:t>
      </w:r>
      <w:r w:rsidR="00EF7DA2" w:rsidRPr="0067748C">
        <w:rPr>
          <w:b/>
          <w:bCs/>
          <w:i/>
          <w:iCs/>
          <w:sz w:val="23"/>
          <w:szCs w:val="23"/>
        </w:rPr>
        <w:t>„admis”</w:t>
      </w:r>
      <w:r w:rsidR="005B5221" w:rsidRPr="0067748C">
        <w:rPr>
          <w:b/>
          <w:bCs/>
          <w:i/>
          <w:iCs/>
          <w:sz w:val="23"/>
          <w:szCs w:val="23"/>
        </w:rPr>
        <w:t xml:space="preserve"> în urma verificării dosarelor de înscriere.</w:t>
      </w:r>
    </w:p>
    <w:p w14:paraId="7C9BBA55" w14:textId="66BE4333" w:rsidR="00146743" w:rsidRPr="0067748C" w:rsidRDefault="00146743" w:rsidP="00A35476">
      <w:pPr>
        <w:ind w:right="61"/>
        <w:jc w:val="both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ab/>
        <w:t xml:space="preserve">Rezultatele </w:t>
      </w:r>
      <w:proofErr w:type="spellStart"/>
      <w:r w:rsidRPr="0067748C">
        <w:rPr>
          <w:b/>
          <w:bCs/>
          <w:i/>
          <w:iCs/>
          <w:sz w:val="23"/>
          <w:szCs w:val="23"/>
        </w:rPr>
        <w:t>preselecţiei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se aduc la </w:t>
      </w:r>
      <w:proofErr w:type="spellStart"/>
      <w:r w:rsidRPr="0067748C">
        <w:rPr>
          <w:b/>
          <w:bCs/>
          <w:i/>
          <w:iCs/>
          <w:sz w:val="23"/>
          <w:szCs w:val="23"/>
        </w:rPr>
        <w:t>cunoştinţa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fiecărui candidat prin </w:t>
      </w:r>
      <w:proofErr w:type="spellStart"/>
      <w:r w:rsidRPr="0067748C">
        <w:rPr>
          <w:b/>
          <w:bCs/>
          <w:i/>
          <w:iCs/>
          <w:sz w:val="23"/>
          <w:szCs w:val="23"/>
        </w:rPr>
        <w:t>afişarea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la sediul U.M. 02218 București după finalizarea fiecărei probe, începând cu data de </w:t>
      </w:r>
      <w:r w:rsidR="008D4B17" w:rsidRPr="0067748C">
        <w:rPr>
          <w:b/>
          <w:bCs/>
          <w:i/>
          <w:iCs/>
          <w:sz w:val="23"/>
          <w:szCs w:val="23"/>
        </w:rPr>
        <w:t>0</w:t>
      </w:r>
      <w:r w:rsidR="00F078D0" w:rsidRPr="0067748C">
        <w:rPr>
          <w:b/>
          <w:bCs/>
          <w:i/>
          <w:iCs/>
          <w:sz w:val="23"/>
          <w:szCs w:val="23"/>
        </w:rPr>
        <w:t>6</w:t>
      </w:r>
      <w:r w:rsidR="008D4B17" w:rsidRPr="0067748C">
        <w:rPr>
          <w:b/>
          <w:bCs/>
          <w:i/>
          <w:iCs/>
          <w:sz w:val="23"/>
          <w:szCs w:val="23"/>
        </w:rPr>
        <w:t>.07.2026</w:t>
      </w:r>
      <w:r w:rsidRPr="0067748C">
        <w:rPr>
          <w:b/>
          <w:bCs/>
          <w:i/>
          <w:iCs/>
          <w:sz w:val="23"/>
          <w:szCs w:val="23"/>
        </w:rPr>
        <w:t>.</w:t>
      </w:r>
    </w:p>
    <w:p w14:paraId="5995EFCE" w14:textId="1E564F16" w:rsidR="00146743" w:rsidRPr="0067748C" w:rsidRDefault="00146743" w:rsidP="00A35476">
      <w:pPr>
        <w:ind w:right="61"/>
        <w:jc w:val="both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ab/>
        <w:t xml:space="preserve">Afișarea rezultatelor finale în urma tuturor probelor de preselecție se face în data de </w:t>
      </w:r>
      <w:r w:rsidR="008D4B17" w:rsidRPr="0067748C">
        <w:rPr>
          <w:b/>
          <w:bCs/>
          <w:i/>
          <w:iCs/>
          <w:sz w:val="23"/>
          <w:szCs w:val="23"/>
        </w:rPr>
        <w:t>1</w:t>
      </w:r>
      <w:r w:rsidR="00F078D0" w:rsidRPr="0067748C">
        <w:rPr>
          <w:b/>
          <w:bCs/>
          <w:i/>
          <w:iCs/>
          <w:sz w:val="23"/>
          <w:szCs w:val="23"/>
        </w:rPr>
        <w:t>4</w:t>
      </w:r>
      <w:r w:rsidRPr="0067748C">
        <w:rPr>
          <w:b/>
          <w:bCs/>
          <w:i/>
          <w:iCs/>
          <w:sz w:val="23"/>
          <w:szCs w:val="23"/>
        </w:rPr>
        <w:t xml:space="preserve">.07.2026 ora 15.00 la sediul </w:t>
      </w:r>
      <w:proofErr w:type="spellStart"/>
      <w:r w:rsidRPr="0067748C">
        <w:rPr>
          <w:b/>
          <w:bCs/>
          <w:i/>
          <w:iCs/>
          <w:sz w:val="23"/>
          <w:szCs w:val="23"/>
        </w:rPr>
        <w:t>sediul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U.M. 02218 București.</w:t>
      </w:r>
    </w:p>
    <w:p w14:paraId="1AEDDB28" w14:textId="3466ED62" w:rsidR="005B5221" w:rsidRPr="0067748C" w:rsidRDefault="005B5221" w:rsidP="00A35476">
      <w:pPr>
        <w:ind w:right="61"/>
        <w:jc w:val="both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ab/>
      </w:r>
      <w:proofErr w:type="spellStart"/>
      <w:r w:rsidRPr="0067748C">
        <w:rPr>
          <w:b/>
          <w:bCs/>
          <w:i/>
          <w:iCs/>
          <w:sz w:val="23"/>
          <w:szCs w:val="23"/>
        </w:rPr>
        <w:t>Candidaţii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67748C">
        <w:rPr>
          <w:b/>
          <w:bCs/>
          <w:i/>
          <w:iCs/>
          <w:sz w:val="23"/>
          <w:szCs w:val="23"/>
        </w:rPr>
        <w:t>declaraţi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„apt” </w:t>
      </w:r>
      <w:proofErr w:type="spellStart"/>
      <w:r w:rsidRPr="0067748C">
        <w:rPr>
          <w:b/>
          <w:bCs/>
          <w:i/>
          <w:iCs/>
          <w:sz w:val="23"/>
          <w:szCs w:val="23"/>
        </w:rPr>
        <w:t>şi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„admis” în urma </w:t>
      </w:r>
      <w:proofErr w:type="spellStart"/>
      <w:r w:rsidRPr="0067748C">
        <w:rPr>
          <w:b/>
          <w:bCs/>
          <w:i/>
          <w:iCs/>
          <w:sz w:val="23"/>
          <w:szCs w:val="23"/>
        </w:rPr>
        <w:t>desfăşurării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tuturor probelor de aptitudini din cadrul </w:t>
      </w:r>
      <w:proofErr w:type="spellStart"/>
      <w:r w:rsidRPr="0067748C">
        <w:rPr>
          <w:b/>
          <w:bCs/>
          <w:i/>
          <w:iCs/>
          <w:sz w:val="23"/>
          <w:szCs w:val="23"/>
        </w:rPr>
        <w:t>preselecţiei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pot participa la concursul pentru ocuparea postului vacant. </w:t>
      </w:r>
      <w:proofErr w:type="spellStart"/>
      <w:r w:rsidRPr="0067748C">
        <w:rPr>
          <w:b/>
          <w:bCs/>
          <w:i/>
          <w:iCs/>
          <w:sz w:val="23"/>
          <w:szCs w:val="23"/>
        </w:rPr>
        <w:t>Candidaţii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67748C">
        <w:rPr>
          <w:b/>
          <w:bCs/>
          <w:i/>
          <w:iCs/>
          <w:sz w:val="23"/>
          <w:szCs w:val="23"/>
        </w:rPr>
        <w:t>declaraţi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„inapt” </w:t>
      </w:r>
      <w:proofErr w:type="spellStart"/>
      <w:r w:rsidRPr="0067748C">
        <w:rPr>
          <w:b/>
          <w:bCs/>
          <w:i/>
          <w:iCs/>
          <w:sz w:val="23"/>
          <w:szCs w:val="23"/>
        </w:rPr>
        <w:t>şi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„respins” la una dintre probele de aptitudini sunt </w:t>
      </w:r>
      <w:proofErr w:type="spellStart"/>
      <w:r w:rsidRPr="0067748C">
        <w:rPr>
          <w:b/>
          <w:bCs/>
          <w:i/>
          <w:iCs/>
          <w:sz w:val="23"/>
          <w:szCs w:val="23"/>
        </w:rPr>
        <w:t>eliminaţi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din concurs </w:t>
      </w:r>
      <w:proofErr w:type="spellStart"/>
      <w:r w:rsidRPr="0067748C">
        <w:rPr>
          <w:b/>
          <w:bCs/>
          <w:i/>
          <w:iCs/>
          <w:sz w:val="23"/>
          <w:szCs w:val="23"/>
        </w:rPr>
        <w:t>şi</w:t>
      </w:r>
      <w:proofErr w:type="spellEnd"/>
      <w:r w:rsidRPr="0067748C">
        <w:rPr>
          <w:b/>
          <w:bCs/>
          <w:i/>
          <w:iCs/>
          <w:sz w:val="23"/>
          <w:szCs w:val="23"/>
        </w:rPr>
        <w:t xml:space="preserve"> li se restituie, la cerere, dosarele de înscriere.</w:t>
      </w:r>
    </w:p>
    <w:p w14:paraId="4F507279" w14:textId="66238B16" w:rsidR="004B34C0" w:rsidRPr="0067748C" w:rsidRDefault="004B34C0" w:rsidP="00A35476">
      <w:pPr>
        <w:ind w:right="61"/>
        <w:jc w:val="both"/>
        <w:rPr>
          <w:b/>
          <w:bCs/>
          <w:sz w:val="23"/>
          <w:szCs w:val="23"/>
        </w:rPr>
      </w:pPr>
      <w:r w:rsidRPr="0067748C">
        <w:rPr>
          <w:sz w:val="23"/>
          <w:szCs w:val="23"/>
        </w:rPr>
        <w:lastRenderedPageBreak/>
        <w:tab/>
      </w:r>
      <w:r w:rsidR="00862A5D" w:rsidRPr="0067748C">
        <w:rPr>
          <w:b/>
          <w:bCs/>
          <w:sz w:val="23"/>
          <w:szCs w:val="23"/>
        </w:rPr>
        <w:t xml:space="preserve">IV. - </w:t>
      </w:r>
      <w:r w:rsidR="00531828" w:rsidRPr="0067748C">
        <w:rPr>
          <w:b/>
          <w:bCs/>
          <w:sz w:val="23"/>
          <w:szCs w:val="23"/>
        </w:rPr>
        <w:t>concursul/examenul</w:t>
      </w:r>
      <w:r w:rsidRPr="0067748C">
        <w:rPr>
          <w:b/>
          <w:bCs/>
          <w:sz w:val="23"/>
          <w:szCs w:val="23"/>
        </w:rPr>
        <w:t xml:space="preserve"> – </w:t>
      </w:r>
      <w:r w:rsidRPr="0067748C">
        <w:rPr>
          <w:sz w:val="23"/>
          <w:szCs w:val="23"/>
        </w:rPr>
        <w:t>constă în parcurgerea următoarelor probe:</w:t>
      </w:r>
    </w:p>
    <w:p w14:paraId="288E353A" w14:textId="77777777" w:rsidR="00C51D5D" w:rsidRPr="0067748C" w:rsidRDefault="004B34C0" w:rsidP="00C51D5D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ab/>
        <w:t xml:space="preserve">a) </w:t>
      </w:r>
      <w:r w:rsidRPr="0067748C">
        <w:rPr>
          <w:i/>
          <w:iCs/>
          <w:sz w:val="23"/>
          <w:szCs w:val="23"/>
        </w:rPr>
        <w:t>proba scrisă</w:t>
      </w:r>
      <w:r w:rsidRPr="0067748C">
        <w:rPr>
          <w:sz w:val="23"/>
          <w:szCs w:val="23"/>
        </w:rPr>
        <w:t xml:space="preserve"> </w:t>
      </w:r>
    </w:p>
    <w:p w14:paraId="1481ED92" w14:textId="4E632EC9" w:rsidR="005D11F0" w:rsidRPr="0067748C" w:rsidRDefault="005D11F0" w:rsidP="00C51D5D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4B34C0" w:rsidRPr="0067748C">
        <w:rPr>
          <w:sz w:val="23"/>
          <w:szCs w:val="23"/>
        </w:rPr>
        <w:t xml:space="preserve">se </w:t>
      </w:r>
      <w:proofErr w:type="spellStart"/>
      <w:r w:rsidR="004B34C0" w:rsidRPr="0067748C">
        <w:rPr>
          <w:sz w:val="23"/>
          <w:szCs w:val="23"/>
        </w:rPr>
        <w:t>desfăşoară</w:t>
      </w:r>
      <w:proofErr w:type="spellEnd"/>
      <w:r w:rsidR="004B34C0" w:rsidRPr="0067748C">
        <w:rPr>
          <w:sz w:val="23"/>
          <w:szCs w:val="23"/>
        </w:rPr>
        <w:t xml:space="preserve"> la sediul U.M. 02218 București, în data de </w:t>
      </w:r>
      <w:r w:rsidR="008D4B17" w:rsidRPr="0067748C">
        <w:rPr>
          <w:sz w:val="23"/>
          <w:szCs w:val="23"/>
        </w:rPr>
        <w:t>1</w:t>
      </w:r>
      <w:r w:rsidR="00F078D0" w:rsidRPr="0067748C">
        <w:rPr>
          <w:sz w:val="23"/>
          <w:szCs w:val="23"/>
        </w:rPr>
        <w:t>5</w:t>
      </w:r>
      <w:r w:rsidR="004B34C0" w:rsidRPr="0067748C">
        <w:rPr>
          <w:sz w:val="23"/>
          <w:szCs w:val="23"/>
        </w:rPr>
        <w:t xml:space="preserve">.07.2026, între orele 10.00-13.00 </w:t>
      </w:r>
    </w:p>
    <w:p w14:paraId="78423EA1" w14:textId="738B6747" w:rsidR="005D11F0" w:rsidRPr="0067748C" w:rsidRDefault="005D11F0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>-a</w:t>
      </w:r>
      <w:r w:rsidR="00EF466F" w:rsidRPr="0067748C">
        <w:rPr>
          <w:sz w:val="23"/>
          <w:szCs w:val="23"/>
        </w:rPr>
        <w:t xml:space="preserve">fișarea rezultatelor se va efectua la sediul U.M. 02218 București, în data de </w:t>
      </w:r>
      <w:r w:rsidR="008D4B17" w:rsidRPr="0067748C">
        <w:rPr>
          <w:sz w:val="23"/>
          <w:szCs w:val="23"/>
        </w:rPr>
        <w:t>1</w:t>
      </w:r>
      <w:r w:rsidR="00F078D0" w:rsidRPr="0067748C">
        <w:rPr>
          <w:sz w:val="23"/>
          <w:szCs w:val="23"/>
        </w:rPr>
        <w:t>5</w:t>
      </w:r>
      <w:r w:rsidR="00EF466F" w:rsidRPr="0067748C">
        <w:rPr>
          <w:sz w:val="23"/>
          <w:szCs w:val="23"/>
        </w:rPr>
        <w:t xml:space="preserve">.07.2026, ora </w:t>
      </w:r>
      <w:r w:rsidRPr="0067748C">
        <w:rPr>
          <w:sz w:val="23"/>
          <w:szCs w:val="23"/>
        </w:rPr>
        <w:t>1</w:t>
      </w:r>
      <w:r w:rsidR="008D4B17" w:rsidRPr="0067748C">
        <w:rPr>
          <w:sz w:val="23"/>
          <w:szCs w:val="23"/>
        </w:rPr>
        <w:t>5</w:t>
      </w:r>
      <w:r w:rsidR="00EF466F" w:rsidRPr="0067748C">
        <w:rPr>
          <w:sz w:val="23"/>
          <w:szCs w:val="23"/>
        </w:rPr>
        <w:t>.00</w:t>
      </w:r>
      <w:r w:rsidRPr="0067748C">
        <w:rPr>
          <w:sz w:val="23"/>
          <w:szCs w:val="23"/>
        </w:rPr>
        <w:t>;</w:t>
      </w:r>
    </w:p>
    <w:p w14:paraId="79C7EC80" w14:textId="2C04117C" w:rsidR="005D11F0" w:rsidRPr="0067748C" w:rsidRDefault="005D11F0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>-vor fi declarați ADMIS candidații care vor obține minim 70 de puncte (funcție de conducere);</w:t>
      </w:r>
    </w:p>
    <w:p w14:paraId="5BCA5E36" w14:textId="380589F9" w:rsidR="005D11F0" w:rsidRPr="0067748C" w:rsidRDefault="005D11F0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>-c</w:t>
      </w:r>
      <w:r w:rsidR="00EF466F" w:rsidRPr="0067748C">
        <w:rPr>
          <w:sz w:val="23"/>
          <w:szCs w:val="23"/>
        </w:rPr>
        <w:t xml:space="preserve">ontestațiile </w:t>
      </w:r>
      <w:r w:rsidRPr="0067748C">
        <w:rPr>
          <w:sz w:val="23"/>
          <w:szCs w:val="23"/>
        </w:rPr>
        <w:t>privind proba scrisă se d</w:t>
      </w:r>
      <w:r w:rsidR="00EF466F" w:rsidRPr="0067748C">
        <w:rPr>
          <w:sz w:val="23"/>
          <w:szCs w:val="23"/>
        </w:rPr>
        <w:t>epu</w:t>
      </w:r>
      <w:r w:rsidRPr="0067748C">
        <w:rPr>
          <w:sz w:val="23"/>
          <w:szCs w:val="23"/>
        </w:rPr>
        <w:t>n</w:t>
      </w:r>
      <w:r w:rsidR="00EF466F" w:rsidRPr="0067748C">
        <w:rPr>
          <w:sz w:val="23"/>
          <w:szCs w:val="23"/>
        </w:rPr>
        <w:t xml:space="preserve"> în scris la sediul U.M. 02218 București, </w:t>
      </w:r>
      <w:r w:rsidR="00F078D0" w:rsidRPr="0067748C">
        <w:rPr>
          <w:sz w:val="23"/>
          <w:szCs w:val="23"/>
        </w:rPr>
        <w:t>până la data de 16.07.2026, ora 15.00</w:t>
      </w:r>
      <w:r w:rsidRPr="0067748C">
        <w:rPr>
          <w:sz w:val="23"/>
          <w:szCs w:val="23"/>
        </w:rPr>
        <w:t>;</w:t>
      </w:r>
    </w:p>
    <w:p w14:paraId="58C81DF3" w14:textId="70496C17" w:rsidR="00EC2396" w:rsidRPr="0067748C" w:rsidRDefault="005D11F0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>-s</w:t>
      </w:r>
      <w:r w:rsidR="00EF466F" w:rsidRPr="0067748C">
        <w:rPr>
          <w:sz w:val="23"/>
          <w:szCs w:val="23"/>
        </w:rPr>
        <w:t xml:space="preserve">oluționarea contestațiilor privind proba scrisă </w:t>
      </w:r>
      <w:r w:rsidRPr="0067748C">
        <w:rPr>
          <w:sz w:val="23"/>
          <w:szCs w:val="23"/>
        </w:rPr>
        <w:t xml:space="preserve">precum și afișarea rezultatelor soluționării contestațiilor </w:t>
      </w:r>
      <w:r w:rsidR="00EF466F" w:rsidRPr="0067748C">
        <w:rPr>
          <w:sz w:val="23"/>
          <w:szCs w:val="23"/>
        </w:rPr>
        <w:t>se v</w:t>
      </w:r>
      <w:r w:rsidRPr="0067748C">
        <w:rPr>
          <w:sz w:val="23"/>
          <w:szCs w:val="23"/>
        </w:rPr>
        <w:t>or</w:t>
      </w:r>
      <w:r w:rsidR="00EF466F" w:rsidRPr="0067748C">
        <w:rPr>
          <w:sz w:val="23"/>
          <w:szCs w:val="23"/>
        </w:rPr>
        <w:t xml:space="preserve"> realiza până la data de </w:t>
      </w:r>
      <w:r w:rsidR="008D4B17" w:rsidRPr="0067748C">
        <w:rPr>
          <w:sz w:val="23"/>
          <w:szCs w:val="23"/>
        </w:rPr>
        <w:t>1</w:t>
      </w:r>
      <w:r w:rsidR="00F078D0" w:rsidRPr="0067748C">
        <w:rPr>
          <w:sz w:val="23"/>
          <w:szCs w:val="23"/>
        </w:rPr>
        <w:t>7</w:t>
      </w:r>
      <w:r w:rsidR="00EF466F" w:rsidRPr="0067748C">
        <w:rPr>
          <w:sz w:val="23"/>
          <w:szCs w:val="23"/>
        </w:rPr>
        <w:t>.07.2026 ora 1</w:t>
      </w:r>
      <w:r w:rsidR="008D4B17" w:rsidRPr="0067748C">
        <w:rPr>
          <w:sz w:val="23"/>
          <w:szCs w:val="23"/>
        </w:rPr>
        <w:t>5</w:t>
      </w:r>
      <w:r w:rsidR="00EF466F" w:rsidRPr="0067748C">
        <w:rPr>
          <w:sz w:val="23"/>
          <w:szCs w:val="23"/>
        </w:rPr>
        <w:t>.00 la sediul U.M. 02218 București.</w:t>
      </w:r>
    </w:p>
    <w:p w14:paraId="67A1C844" w14:textId="77777777" w:rsidR="00D60072" w:rsidRPr="0067748C" w:rsidRDefault="00EF466F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ab/>
        <w:t xml:space="preserve">b) </w:t>
      </w:r>
      <w:r w:rsidRPr="0067748C">
        <w:rPr>
          <w:i/>
          <w:iCs/>
          <w:sz w:val="23"/>
          <w:szCs w:val="23"/>
        </w:rPr>
        <w:t>proba clinică sau practică</w:t>
      </w:r>
      <w:r w:rsidRPr="0067748C">
        <w:rPr>
          <w:sz w:val="23"/>
          <w:szCs w:val="23"/>
        </w:rPr>
        <w:t xml:space="preserve"> </w:t>
      </w:r>
    </w:p>
    <w:p w14:paraId="5786C4B1" w14:textId="20963E5E" w:rsidR="00D60072" w:rsidRPr="0067748C" w:rsidRDefault="00D60072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>-</w:t>
      </w:r>
      <w:r w:rsidR="00EF466F" w:rsidRPr="0067748C">
        <w:rPr>
          <w:sz w:val="23"/>
          <w:szCs w:val="23"/>
        </w:rPr>
        <w:t xml:space="preserve">se </w:t>
      </w:r>
      <w:proofErr w:type="spellStart"/>
      <w:r w:rsidR="00EF466F" w:rsidRPr="0067748C">
        <w:rPr>
          <w:sz w:val="23"/>
          <w:szCs w:val="23"/>
        </w:rPr>
        <w:t>desfăşoară</w:t>
      </w:r>
      <w:proofErr w:type="spellEnd"/>
      <w:r w:rsidR="00EF466F" w:rsidRPr="0067748C">
        <w:rPr>
          <w:sz w:val="23"/>
          <w:szCs w:val="23"/>
        </w:rPr>
        <w:t xml:space="preserve"> la sediul U.M. 02218 București, în data de </w:t>
      </w:r>
      <w:r w:rsidR="00F078D0" w:rsidRPr="0067748C">
        <w:rPr>
          <w:sz w:val="23"/>
          <w:szCs w:val="23"/>
        </w:rPr>
        <w:t>20</w:t>
      </w:r>
      <w:r w:rsidR="00EF466F" w:rsidRPr="0067748C">
        <w:rPr>
          <w:sz w:val="23"/>
          <w:szCs w:val="23"/>
        </w:rPr>
        <w:t>.07.2026, între orele 08.00-14.00</w:t>
      </w:r>
      <w:r w:rsidR="007F25C5" w:rsidRPr="0067748C">
        <w:rPr>
          <w:sz w:val="23"/>
          <w:szCs w:val="23"/>
        </w:rPr>
        <w:t>;</w:t>
      </w:r>
    </w:p>
    <w:p w14:paraId="721879CC" w14:textId="628A4A97" w:rsidR="00D60072" w:rsidRPr="0067748C" w:rsidRDefault="00D60072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>-a</w:t>
      </w:r>
      <w:r w:rsidR="008619A7" w:rsidRPr="0067748C">
        <w:rPr>
          <w:sz w:val="23"/>
          <w:szCs w:val="23"/>
        </w:rPr>
        <w:t xml:space="preserve">fișarea rezultatelor la proba practică se va efectua la sediul U.M. 02218 București, în data de </w:t>
      </w:r>
      <w:r w:rsidR="00F078D0" w:rsidRPr="0067748C">
        <w:rPr>
          <w:sz w:val="23"/>
          <w:szCs w:val="23"/>
        </w:rPr>
        <w:t>20</w:t>
      </w:r>
      <w:r w:rsidR="008619A7" w:rsidRPr="0067748C">
        <w:rPr>
          <w:sz w:val="23"/>
          <w:szCs w:val="23"/>
        </w:rPr>
        <w:t xml:space="preserve">.07.2026, ora 15.00. </w:t>
      </w:r>
    </w:p>
    <w:p w14:paraId="5CDE621E" w14:textId="78AD7B73" w:rsidR="00D60072" w:rsidRPr="0067748C" w:rsidRDefault="00D60072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>-vor fi declarați ADMIS candidații care vor obține minim 70 de puncte (funcție de conducere);</w:t>
      </w:r>
    </w:p>
    <w:p w14:paraId="5A670ADD" w14:textId="04B7C584" w:rsidR="00D60072" w:rsidRPr="0067748C" w:rsidRDefault="00D60072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 xml:space="preserve">-contestațiile privind proba scrisă se depun în scris la sediul U.M. 02218 București, </w:t>
      </w:r>
      <w:r w:rsidR="00F078D0" w:rsidRPr="0067748C">
        <w:rPr>
          <w:sz w:val="23"/>
          <w:szCs w:val="23"/>
        </w:rPr>
        <w:t>până la data de 21.07.2026, ora 15.00;</w:t>
      </w:r>
    </w:p>
    <w:p w14:paraId="3E18A4B1" w14:textId="266A8CAA" w:rsidR="00D60072" w:rsidRPr="0067748C" w:rsidRDefault="00D60072" w:rsidP="00A35476">
      <w:pPr>
        <w:tabs>
          <w:tab w:val="left" w:pos="1134"/>
          <w:tab w:val="left" w:pos="1701"/>
        </w:tabs>
        <w:jc w:val="both"/>
        <w:rPr>
          <w:sz w:val="23"/>
          <w:szCs w:val="23"/>
        </w:rPr>
      </w:pPr>
      <w:r w:rsidRPr="0067748C">
        <w:rPr>
          <w:sz w:val="23"/>
          <w:szCs w:val="23"/>
        </w:rPr>
        <w:t xml:space="preserve">-soluționarea contestațiilor privind proba scrisă precum și afișarea rezultatelor soluționării contestațiilor se vor realiza până la data de </w:t>
      </w:r>
      <w:r w:rsidR="00AD77FB" w:rsidRPr="0067748C">
        <w:rPr>
          <w:sz w:val="23"/>
          <w:szCs w:val="23"/>
        </w:rPr>
        <w:t>2</w:t>
      </w:r>
      <w:r w:rsidR="00F078D0" w:rsidRPr="0067748C">
        <w:rPr>
          <w:sz w:val="23"/>
          <w:szCs w:val="23"/>
        </w:rPr>
        <w:t>2</w:t>
      </w:r>
      <w:r w:rsidRPr="0067748C">
        <w:rPr>
          <w:sz w:val="23"/>
          <w:szCs w:val="23"/>
        </w:rPr>
        <w:t>.07.2026 ora 15.00 la sediul U.M. 02218 București.</w:t>
      </w:r>
    </w:p>
    <w:p w14:paraId="51CA2CC0" w14:textId="60F4F6D1" w:rsidR="00AC77E6" w:rsidRPr="0067748C" w:rsidRDefault="00AC77E6" w:rsidP="00A35476">
      <w:pPr>
        <w:tabs>
          <w:tab w:val="left" w:pos="1134"/>
          <w:tab w:val="left" w:pos="1701"/>
        </w:tabs>
        <w:jc w:val="both"/>
        <w:rPr>
          <w:rStyle w:val="rvts81"/>
          <w:b w:val="0"/>
          <w:bCs w:val="0"/>
          <w:i/>
          <w:iCs/>
          <w:color w:val="auto"/>
          <w:sz w:val="23"/>
          <w:szCs w:val="23"/>
        </w:rPr>
      </w:pPr>
      <w:r w:rsidRPr="0067748C">
        <w:rPr>
          <w:sz w:val="23"/>
          <w:szCs w:val="23"/>
        </w:rPr>
        <w:tab/>
      </w:r>
      <w:r w:rsidRPr="0067748C">
        <w:rPr>
          <w:b/>
          <w:bCs/>
          <w:i/>
          <w:iCs/>
          <w:sz w:val="23"/>
          <w:szCs w:val="23"/>
        </w:rPr>
        <w:t xml:space="preserve">Pentru </w:t>
      </w: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stabilirea clasificării finale a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candidaţilor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declarați ADMIS în urma probei scrise și a probei practice</w:t>
      </w:r>
      <w:r w:rsidR="009F5C92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,</w:t>
      </w: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</w:t>
      </w:r>
      <w:r w:rsidRPr="0067748C">
        <w:rPr>
          <w:rStyle w:val="rvts81"/>
          <w:b w:val="0"/>
          <w:bCs w:val="0"/>
          <w:i/>
          <w:iCs/>
          <w:color w:val="auto"/>
          <w:sz w:val="23"/>
          <w:szCs w:val="23"/>
        </w:rPr>
        <w:t xml:space="preserve">punctajul final se calculează ca medie aritmetică a punctajelor </w:t>
      </w:r>
      <w:proofErr w:type="spellStart"/>
      <w:r w:rsidRPr="0067748C">
        <w:rPr>
          <w:rStyle w:val="rvts81"/>
          <w:b w:val="0"/>
          <w:bCs w:val="0"/>
          <w:i/>
          <w:iCs/>
          <w:color w:val="auto"/>
          <w:sz w:val="23"/>
          <w:szCs w:val="23"/>
        </w:rPr>
        <w:t>obţinute</w:t>
      </w:r>
      <w:proofErr w:type="spellEnd"/>
      <w:r w:rsidRPr="0067748C">
        <w:rPr>
          <w:rStyle w:val="rvts81"/>
          <w:b w:val="0"/>
          <w:bCs w:val="0"/>
          <w:i/>
          <w:iCs/>
          <w:color w:val="auto"/>
          <w:sz w:val="23"/>
          <w:szCs w:val="23"/>
        </w:rPr>
        <w:t xml:space="preserve"> la cele două probe menționate anterior, fiind declarat </w:t>
      </w: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CÂȘTIGĂTOR candidatul cu punctajul final cel mai mare.</w:t>
      </w:r>
    </w:p>
    <w:p w14:paraId="258DE6B6" w14:textId="7DB845C6" w:rsidR="00AC77E6" w:rsidRPr="0067748C" w:rsidRDefault="00AC77E6" w:rsidP="00AC77E6">
      <w:pPr>
        <w:tabs>
          <w:tab w:val="left" w:pos="1134"/>
          <w:tab w:val="left" w:pos="1701"/>
        </w:tabs>
        <w:jc w:val="both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ab/>
        <w:t>În situația în care există punctaje</w:t>
      </w:r>
      <w:r w:rsidR="009F5C92" w:rsidRPr="0067748C">
        <w:rPr>
          <w:b/>
          <w:bCs/>
          <w:i/>
          <w:iCs/>
          <w:sz w:val="23"/>
          <w:szCs w:val="23"/>
        </w:rPr>
        <w:t xml:space="preserve"> finale</w:t>
      </w:r>
      <w:r w:rsidRPr="0067748C">
        <w:rPr>
          <w:b/>
          <w:bCs/>
          <w:i/>
          <w:iCs/>
          <w:sz w:val="23"/>
          <w:szCs w:val="23"/>
        </w:rPr>
        <w:t xml:space="preserve"> egale</w:t>
      </w:r>
      <w:r w:rsidR="009F5C92" w:rsidRPr="0067748C">
        <w:rPr>
          <w:b/>
          <w:bCs/>
          <w:i/>
          <w:iCs/>
          <w:sz w:val="23"/>
          <w:szCs w:val="23"/>
        </w:rPr>
        <w:t xml:space="preserve">, </w:t>
      </w: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se declară CÂȘTIGĂTOR candidatul care a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obţinut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punctajul cel mai mare la proba scrisă, iar dacă egalitatea se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menţine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candidaţii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aflaţi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în această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situaţie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vor fi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departajaţi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pe baza punctajului </w:t>
      </w:r>
      <w:proofErr w:type="spellStart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obţinut</w:t>
      </w:r>
      <w:proofErr w:type="spellEnd"/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 la proba suplimentară de departajare, prevăzută în anexa nr. 3 la </w:t>
      </w:r>
      <w:r w:rsidRPr="0067748C">
        <w:rPr>
          <w:b/>
          <w:bCs/>
          <w:i/>
          <w:iCs/>
          <w:sz w:val="23"/>
          <w:szCs w:val="23"/>
        </w:rPr>
        <w:t xml:space="preserve"> Ordinul Ministrului Sănătății nr. 166/2023</w:t>
      </w:r>
      <w:r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 xml:space="preserve">. </w:t>
      </w:r>
    </w:p>
    <w:p w14:paraId="7B80A1B2" w14:textId="6EF8972A" w:rsidR="004D7BA9" w:rsidRPr="0067748C" w:rsidRDefault="00A35476" w:rsidP="00A35476">
      <w:pPr>
        <w:tabs>
          <w:tab w:val="left" w:pos="1134"/>
          <w:tab w:val="left" w:pos="1701"/>
        </w:tabs>
        <w:jc w:val="both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ab/>
      </w:r>
      <w:r w:rsidR="00D60072" w:rsidRPr="0067748C">
        <w:rPr>
          <w:b/>
          <w:bCs/>
          <w:i/>
          <w:iCs/>
          <w:sz w:val="23"/>
          <w:szCs w:val="23"/>
        </w:rPr>
        <w:t xml:space="preserve">Rezultatele </w:t>
      </w:r>
      <w:r w:rsidR="008619A7" w:rsidRPr="0067748C">
        <w:rPr>
          <w:b/>
          <w:bCs/>
          <w:i/>
          <w:iCs/>
          <w:sz w:val="23"/>
          <w:szCs w:val="23"/>
        </w:rPr>
        <w:t>finale</w:t>
      </w:r>
      <w:r w:rsidRPr="0067748C">
        <w:rPr>
          <w:b/>
          <w:bCs/>
          <w:i/>
          <w:iCs/>
          <w:sz w:val="23"/>
          <w:szCs w:val="23"/>
        </w:rPr>
        <w:t xml:space="preserve"> obținute de candidați vor fi afișate</w:t>
      </w:r>
      <w:r w:rsidR="008619A7" w:rsidRPr="0067748C">
        <w:rPr>
          <w:b/>
          <w:bCs/>
          <w:i/>
          <w:iCs/>
          <w:sz w:val="23"/>
          <w:szCs w:val="23"/>
        </w:rPr>
        <w:t xml:space="preserve"> la sediul U.M. 02218 București, în data de </w:t>
      </w:r>
      <w:r w:rsidR="00AD77FB" w:rsidRPr="0067748C">
        <w:rPr>
          <w:b/>
          <w:bCs/>
          <w:i/>
          <w:iCs/>
          <w:sz w:val="23"/>
          <w:szCs w:val="23"/>
        </w:rPr>
        <w:t>2</w:t>
      </w:r>
      <w:r w:rsidR="00F078D0" w:rsidRPr="0067748C">
        <w:rPr>
          <w:b/>
          <w:bCs/>
          <w:i/>
          <w:iCs/>
          <w:sz w:val="23"/>
          <w:szCs w:val="23"/>
        </w:rPr>
        <w:t>3</w:t>
      </w:r>
      <w:r w:rsidR="008619A7" w:rsidRPr="0067748C">
        <w:rPr>
          <w:b/>
          <w:bCs/>
          <w:i/>
          <w:iCs/>
          <w:sz w:val="23"/>
          <w:szCs w:val="23"/>
        </w:rPr>
        <w:t>.07.2026, ora 1</w:t>
      </w:r>
      <w:r w:rsidRPr="0067748C">
        <w:rPr>
          <w:b/>
          <w:bCs/>
          <w:i/>
          <w:iCs/>
          <w:sz w:val="23"/>
          <w:szCs w:val="23"/>
        </w:rPr>
        <w:t>5</w:t>
      </w:r>
      <w:r w:rsidR="008619A7" w:rsidRPr="0067748C">
        <w:rPr>
          <w:b/>
          <w:bCs/>
          <w:i/>
          <w:iCs/>
          <w:sz w:val="23"/>
          <w:szCs w:val="23"/>
        </w:rPr>
        <w:t>.</w:t>
      </w:r>
      <w:r w:rsidR="00AD77FB" w:rsidRPr="0067748C">
        <w:rPr>
          <w:b/>
          <w:bCs/>
          <w:i/>
          <w:iCs/>
          <w:sz w:val="23"/>
          <w:szCs w:val="23"/>
        </w:rPr>
        <w:t>0</w:t>
      </w:r>
      <w:r w:rsidR="008619A7" w:rsidRPr="0067748C">
        <w:rPr>
          <w:b/>
          <w:bCs/>
          <w:i/>
          <w:iCs/>
          <w:sz w:val="23"/>
          <w:szCs w:val="23"/>
        </w:rPr>
        <w:t>0.</w:t>
      </w:r>
    </w:p>
    <w:p w14:paraId="4FC7EFC6" w14:textId="77777777" w:rsidR="00C51D5D" w:rsidRPr="0067748C" w:rsidRDefault="00A96877" w:rsidP="00A35476">
      <w:pPr>
        <w:tabs>
          <w:tab w:val="left" w:pos="1134"/>
          <w:tab w:val="left" w:pos="1701"/>
        </w:tabs>
        <w:ind w:right="78" w:firstLine="851"/>
        <w:jc w:val="both"/>
        <w:rPr>
          <w:sz w:val="23"/>
          <w:szCs w:val="23"/>
          <w:bdr w:val="none" w:sz="0" w:space="0" w:color="auto" w:frame="1"/>
          <w:lang w:eastAsia="en-GB"/>
        </w:rPr>
      </w:pPr>
      <w:r w:rsidRPr="0067748C">
        <w:rPr>
          <w:b/>
          <w:bCs/>
          <w:sz w:val="23"/>
          <w:szCs w:val="23"/>
          <w:bdr w:val="none" w:sz="0" w:space="0" w:color="auto" w:frame="1"/>
          <w:lang w:eastAsia="en-GB"/>
        </w:rPr>
        <w:t>V.</w:t>
      </w:r>
      <w:r w:rsidRPr="0067748C">
        <w:rPr>
          <w:sz w:val="23"/>
          <w:szCs w:val="23"/>
          <w:bdr w:val="none" w:sz="0" w:space="0" w:color="auto" w:frame="1"/>
          <w:lang w:eastAsia="en-GB"/>
        </w:rPr>
        <w:t xml:space="preserve"> </w:t>
      </w:r>
      <w:r w:rsidRPr="0067748C">
        <w:rPr>
          <w:b/>
          <w:bCs/>
          <w:sz w:val="23"/>
          <w:szCs w:val="23"/>
          <w:bdr w:val="none" w:sz="0" w:space="0" w:color="auto" w:frame="1"/>
          <w:lang w:eastAsia="en-GB"/>
        </w:rPr>
        <w:t>Verificarea în vederea autorizării accesului la informații clasificate</w:t>
      </w:r>
      <w:r w:rsidRPr="0067748C">
        <w:rPr>
          <w:sz w:val="23"/>
          <w:szCs w:val="23"/>
          <w:bdr w:val="none" w:sz="0" w:space="0" w:color="auto" w:frame="1"/>
          <w:lang w:eastAsia="en-GB"/>
        </w:rPr>
        <w:t xml:space="preserve"> </w:t>
      </w:r>
    </w:p>
    <w:p w14:paraId="18E6AAFA" w14:textId="27E32324" w:rsidR="00A96877" w:rsidRPr="0067748C" w:rsidRDefault="00A96877" w:rsidP="00C51D5D">
      <w:pPr>
        <w:tabs>
          <w:tab w:val="left" w:pos="1134"/>
          <w:tab w:val="left" w:pos="1701"/>
        </w:tabs>
        <w:ind w:right="78"/>
        <w:jc w:val="both"/>
        <w:rPr>
          <w:sz w:val="23"/>
          <w:szCs w:val="23"/>
          <w:bdr w:val="none" w:sz="0" w:space="0" w:color="auto" w:frame="1"/>
          <w:lang w:eastAsia="en-GB"/>
        </w:rPr>
      </w:pPr>
      <w:r w:rsidRPr="0067748C">
        <w:rPr>
          <w:sz w:val="23"/>
          <w:szCs w:val="23"/>
          <w:bdr w:val="none" w:sz="0" w:space="0" w:color="auto" w:frame="1"/>
          <w:lang w:eastAsia="en-GB"/>
        </w:rPr>
        <w:t xml:space="preserve">– </w:t>
      </w:r>
      <w:bookmarkStart w:id="3" w:name="_Hlk231290073"/>
      <w:r w:rsidRPr="0067748C">
        <w:rPr>
          <w:sz w:val="23"/>
          <w:szCs w:val="23"/>
          <w:bdr w:val="none" w:sz="0" w:space="0" w:color="auto" w:frame="1"/>
          <w:lang w:eastAsia="en-GB"/>
        </w:rPr>
        <w:t xml:space="preserve">candidatul </w:t>
      </w:r>
      <w:bookmarkEnd w:id="3"/>
      <w:r w:rsidRPr="0067748C">
        <w:rPr>
          <w:sz w:val="23"/>
          <w:szCs w:val="23"/>
          <w:bdr w:val="none" w:sz="0" w:space="0" w:color="auto" w:frame="1"/>
          <w:lang w:eastAsia="en-GB"/>
        </w:rPr>
        <w:t xml:space="preserve">declarat </w:t>
      </w:r>
      <w:r w:rsidR="00AC77E6" w:rsidRPr="0067748C">
        <w:rPr>
          <w:b/>
          <w:bCs/>
          <w:i/>
          <w:iCs/>
          <w:sz w:val="23"/>
          <w:szCs w:val="23"/>
          <w:bdr w:val="none" w:sz="0" w:space="0" w:color="auto" w:frame="1"/>
          <w:lang w:eastAsia="en-GB"/>
        </w:rPr>
        <w:t>CÂȘTIGĂTOR</w:t>
      </w:r>
      <w:r w:rsidR="00A35476" w:rsidRPr="0067748C">
        <w:rPr>
          <w:sz w:val="23"/>
          <w:szCs w:val="23"/>
          <w:bdr w:val="none" w:sz="0" w:space="0" w:color="auto" w:frame="1"/>
          <w:lang w:eastAsia="en-GB"/>
        </w:rPr>
        <w:t xml:space="preserve"> </w:t>
      </w:r>
      <w:r w:rsidRPr="0067748C">
        <w:rPr>
          <w:sz w:val="23"/>
          <w:szCs w:val="23"/>
          <w:bdr w:val="none" w:sz="0" w:space="0" w:color="auto" w:frame="1"/>
          <w:lang w:eastAsia="en-GB"/>
        </w:rPr>
        <w:t>va completa f</w:t>
      </w:r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>ormularul de bază - date personale, prevăzut în </w:t>
      </w:r>
      <w:hyperlink r:id="rId9" w:history="1">
        <w:r w:rsidRPr="0067748C">
          <w:rPr>
            <w:rStyle w:val="Hyperlink"/>
            <w:color w:val="auto"/>
            <w:sz w:val="23"/>
            <w:szCs w:val="23"/>
            <w:bdr w:val="none" w:sz="0" w:space="0" w:color="auto" w:frame="1"/>
            <w:shd w:val="clear" w:color="auto" w:fill="FFFFFF"/>
          </w:rPr>
          <w:t>anexa nr. 15</w:t>
        </w:r>
      </w:hyperlink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 xml:space="preserve"> la Standardele </w:t>
      </w:r>
      <w:proofErr w:type="spellStart"/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>naţionale</w:t>
      </w:r>
      <w:proofErr w:type="spellEnd"/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>protecţie</w:t>
      </w:r>
      <w:proofErr w:type="spellEnd"/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>informaţiilor</w:t>
      </w:r>
      <w:proofErr w:type="spellEnd"/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 xml:space="preserve"> clasificate în România, aprobate prin Hotărârea Guvernului nr. 585/2002, cu modificările </w:t>
      </w:r>
      <w:proofErr w:type="spellStart"/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>şi</w:t>
      </w:r>
      <w:proofErr w:type="spellEnd"/>
      <w:r w:rsidRPr="0067748C">
        <w:rPr>
          <w:rStyle w:val="rvts11"/>
          <w:sz w:val="23"/>
          <w:szCs w:val="23"/>
          <w:bdr w:val="none" w:sz="0" w:space="0" w:color="auto" w:frame="1"/>
          <w:shd w:val="clear" w:color="auto" w:fill="FFFFFF"/>
        </w:rPr>
        <w:t xml:space="preserve"> completările ulterioare. Ulterior, se vor efectua demersurile legale în vederea </w:t>
      </w:r>
      <w:r w:rsidRPr="0067748C">
        <w:rPr>
          <w:sz w:val="23"/>
          <w:szCs w:val="23"/>
          <w:bdr w:val="none" w:sz="0" w:space="0" w:color="auto" w:frame="1"/>
          <w:lang w:eastAsia="en-GB"/>
        </w:rPr>
        <w:t>autorizării accesului la informații clasificate</w:t>
      </w:r>
      <w:r w:rsidR="00A35476" w:rsidRPr="0067748C">
        <w:rPr>
          <w:sz w:val="23"/>
          <w:szCs w:val="23"/>
          <w:bdr w:val="none" w:sz="0" w:space="0" w:color="auto" w:frame="1"/>
          <w:lang w:eastAsia="en-GB"/>
        </w:rPr>
        <w:t xml:space="preserve"> (secret de stat)</w:t>
      </w:r>
      <w:r w:rsidRPr="0067748C">
        <w:rPr>
          <w:sz w:val="23"/>
          <w:szCs w:val="23"/>
          <w:bdr w:val="none" w:sz="0" w:space="0" w:color="auto" w:frame="1"/>
          <w:lang w:eastAsia="en-GB"/>
        </w:rPr>
        <w:t xml:space="preserve"> </w:t>
      </w:r>
      <w:r w:rsidR="00A35476" w:rsidRPr="0067748C">
        <w:rPr>
          <w:sz w:val="23"/>
          <w:szCs w:val="23"/>
          <w:bdr w:val="none" w:sz="0" w:space="0" w:color="auto" w:frame="1"/>
          <w:lang w:eastAsia="en-GB"/>
        </w:rPr>
        <w:t xml:space="preserve">conform cerințelor postului </w:t>
      </w:r>
      <w:r w:rsidRPr="0067748C">
        <w:rPr>
          <w:sz w:val="23"/>
          <w:szCs w:val="23"/>
          <w:bdr w:val="none" w:sz="0" w:space="0" w:color="auto" w:frame="1"/>
          <w:lang w:eastAsia="en-GB"/>
        </w:rPr>
        <w:t>de către structurile de specialitate</w:t>
      </w:r>
      <w:r w:rsidR="00A35476" w:rsidRPr="0067748C">
        <w:rPr>
          <w:sz w:val="23"/>
          <w:szCs w:val="23"/>
          <w:bdr w:val="none" w:sz="0" w:space="0" w:color="auto" w:frame="1"/>
          <w:lang w:eastAsia="en-GB"/>
        </w:rPr>
        <w:t xml:space="preserve"> din Ministerul Apărării Naționale.</w:t>
      </w:r>
    </w:p>
    <w:p w14:paraId="20394E06" w14:textId="42598B71" w:rsidR="00A35476" w:rsidRPr="0067748C" w:rsidRDefault="00A35476" w:rsidP="00A35476">
      <w:pPr>
        <w:ind w:right="-1" w:firstLine="567"/>
        <w:jc w:val="both"/>
        <w:rPr>
          <w:b/>
          <w:bCs/>
          <w:sz w:val="23"/>
          <w:szCs w:val="23"/>
          <w:u w:val="single"/>
        </w:rPr>
      </w:pPr>
      <w:r w:rsidRPr="0067748C">
        <w:rPr>
          <w:sz w:val="23"/>
          <w:szCs w:val="23"/>
        </w:rPr>
        <w:tab/>
      </w:r>
      <w:r w:rsidR="00EC2396" w:rsidRPr="0067748C">
        <w:rPr>
          <w:b/>
          <w:bCs/>
          <w:sz w:val="23"/>
          <w:szCs w:val="23"/>
          <w:u w:val="single"/>
        </w:rPr>
        <w:t xml:space="preserve">Candidatul </w:t>
      </w:r>
      <w:r w:rsidRPr="0067748C">
        <w:rPr>
          <w:b/>
          <w:bCs/>
          <w:sz w:val="23"/>
          <w:szCs w:val="23"/>
          <w:u w:val="single"/>
        </w:rPr>
        <w:t xml:space="preserve">care va fi declarat </w:t>
      </w:r>
      <w:r w:rsidR="009F5C92" w:rsidRPr="0067748C">
        <w:rPr>
          <w:b/>
          <w:bCs/>
          <w:i/>
          <w:iCs/>
          <w:sz w:val="23"/>
          <w:szCs w:val="23"/>
          <w:u w:val="single"/>
        </w:rPr>
        <w:t>CÂȘTIGĂTOR</w:t>
      </w:r>
      <w:r w:rsidR="009F5C92" w:rsidRPr="0067748C">
        <w:rPr>
          <w:b/>
          <w:bCs/>
          <w:sz w:val="23"/>
          <w:szCs w:val="23"/>
          <w:u w:val="single"/>
        </w:rPr>
        <w:t xml:space="preserve"> </w:t>
      </w:r>
      <w:r w:rsidRPr="0067748C">
        <w:rPr>
          <w:b/>
          <w:bCs/>
          <w:sz w:val="23"/>
          <w:szCs w:val="23"/>
          <w:u w:val="single"/>
        </w:rPr>
        <w:t xml:space="preserve">în urma </w:t>
      </w:r>
      <w:proofErr w:type="spellStart"/>
      <w:r w:rsidRPr="0067748C">
        <w:rPr>
          <w:b/>
          <w:bCs/>
          <w:sz w:val="23"/>
          <w:szCs w:val="23"/>
          <w:u w:val="single"/>
        </w:rPr>
        <w:t>selecţiei</w:t>
      </w:r>
      <w:proofErr w:type="spellEnd"/>
      <w:r w:rsidRPr="0067748C">
        <w:rPr>
          <w:b/>
          <w:bCs/>
          <w:sz w:val="23"/>
          <w:szCs w:val="23"/>
          <w:u w:val="single"/>
        </w:rPr>
        <w:t xml:space="preserve"> și care va obține avizul favorabil privind acordarea accesului la informații clasificate va fi propus pentru a fi chemat/rechemat în activitate, în corpul </w:t>
      </w:r>
      <w:proofErr w:type="spellStart"/>
      <w:r w:rsidRPr="0067748C">
        <w:rPr>
          <w:b/>
          <w:bCs/>
          <w:sz w:val="23"/>
          <w:szCs w:val="23"/>
          <w:u w:val="single"/>
        </w:rPr>
        <w:t>ofiţerilor</w:t>
      </w:r>
      <w:proofErr w:type="spellEnd"/>
      <w:r w:rsidRPr="0067748C">
        <w:rPr>
          <w:b/>
          <w:bCs/>
          <w:sz w:val="23"/>
          <w:szCs w:val="23"/>
          <w:u w:val="single"/>
        </w:rPr>
        <w:t xml:space="preserve"> în vederea dobândirii calității de cadru militar în activitate, cu drepturile </w:t>
      </w:r>
      <w:proofErr w:type="spellStart"/>
      <w:r w:rsidRPr="0067748C">
        <w:rPr>
          <w:b/>
          <w:bCs/>
          <w:sz w:val="23"/>
          <w:szCs w:val="23"/>
          <w:u w:val="single"/>
        </w:rPr>
        <w:t>şi</w:t>
      </w:r>
      <w:proofErr w:type="spellEnd"/>
      <w:r w:rsidRPr="0067748C">
        <w:rPr>
          <w:b/>
          <w:bCs/>
          <w:sz w:val="23"/>
          <w:szCs w:val="23"/>
          <w:u w:val="single"/>
        </w:rPr>
        <w:t xml:space="preserve"> </w:t>
      </w:r>
      <w:proofErr w:type="spellStart"/>
      <w:r w:rsidRPr="0067748C">
        <w:rPr>
          <w:b/>
          <w:bCs/>
          <w:sz w:val="23"/>
          <w:szCs w:val="23"/>
          <w:u w:val="single"/>
        </w:rPr>
        <w:t>obligaţiile</w:t>
      </w:r>
      <w:proofErr w:type="spellEnd"/>
      <w:r w:rsidRPr="0067748C">
        <w:rPr>
          <w:b/>
          <w:bCs/>
          <w:sz w:val="23"/>
          <w:szCs w:val="23"/>
          <w:u w:val="single"/>
        </w:rPr>
        <w:t xml:space="preserve"> care decurg din aceasta.</w:t>
      </w:r>
    </w:p>
    <w:p w14:paraId="77AC1EC9" w14:textId="4E3B6F38" w:rsidR="00AF52E3" w:rsidRPr="0067748C" w:rsidRDefault="00AF52E3" w:rsidP="00A35476">
      <w:pPr>
        <w:tabs>
          <w:tab w:val="left" w:pos="993"/>
        </w:tabs>
        <w:ind w:left="709"/>
        <w:jc w:val="both"/>
        <w:rPr>
          <w:b/>
          <w:sz w:val="23"/>
          <w:szCs w:val="23"/>
        </w:rPr>
      </w:pPr>
    </w:p>
    <w:p w14:paraId="356D3B27" w14:textId="0C8EF1FC" w:rsidR="007F25C5" w:rsidRPr="0067748C" w:rsidRDefault="007F25C5" w:rsidP="008732EC">
      <w:pPr>
        <w:pStyle w:val="Footer"/>
        <w:jc w:val="center"/>
        <w:rPr>
          <w:b/>
          <w:bCs/>
          <w:i/>
          <w:iCs/>
          <w:sz w:val="23"/>
          <w:szCs w:val="23"/>
        </w:rPr>
      </w:pPr>
      <w:bookmarkStart w:id="4" w:name="_Hlk232083909"/>
      <w:r w:rsidRPr="0067748C">
        <w:rPr>
          <w:b/>
          <w:bCs/>
          <w:i/>
          <w:iCs/>
          <w:sz w:val="23"/>
          <w:szCs w:val="23"/>
        </w:rPr>
        <w:t>Forma completă</w:t>
      </w:r>
      <w:r w:rsidR="0069341F" w:rsidRPr="0067748C">
        <w:rPr>
          <w:b/>
          <w:bCs/>
          <w:i/>
          <w:iCs/>
          <w:sz w:val="23"/>
          <w:szCs w:val="23"/>
        </w:rPr>
        <w:t>/ detaliată</w:t>
      </w:r>
      <w:r w:rsidRPr="0067748C">
        <w:rPr>
          <w:b/>
          <w:bCs/>
          <w:i/>
          <w:iCs/>
          <w:sz w:val="23"/>
          <w:szCs w:val="23"/>
        </w:rPr>
        <w:t xml:space="preserve"> a prezentului anunț este afișată la sediului U.M. 02218 București și </w:t>
      </w:r>
      <w:r w:rsidR="0069341F" w:rsidRPr="0067748C">
        <w:rPr>
          <w:b/>
          <w:bCs/>
          <w:i/>
          <w:iCs/>
          <w:sz w:val="23"/>
          <w:szCs w:val="23"/>
        </w:rPr>
        <w:t xml:space="preserve">postată </w:t>
      </w:r>
      <w:r w:rsidRPr="0067748C">
        <w:rPr>
          <w:b/>
          <w:bCs/>
          <w:i/>
          <w:iCs/>
          <w:sz w:val="23"/>
          <w:szCs w:val="23"/>
        </w:rPr>
        <w:t xml:space="preserve">pe </w:t>
      </w:r>
      <w:hyperlink r:id="rId10" w:history="1">
        <w:r w:rsidRPr="0067748C">
          <w:rPr>
            <w:rStyle w:val="Hyperlink"/>
            <w:b/>
            <w:bCs/>
            <w:i/>
            <w:iCs/>
            <w:color w:val="auto"/>
            <w:sz w:val="23"/>
            <w:szCs w:val="23"/>
          </w:rPr>
          <w:t>www.logmil.ro</w:t>
        </w:r>
      </w:hyperlink>
      <w:r w:rsidRPr="0067748C">
        <w:rPr>
          <w:b/>
          <w:bCs/>
          <w:i/>
          <w:iCs/>
          <w:sz w:val="23"/>
          <w:szCs w:val="23"/>
        </w:rPr>
        <w:t xml:space="preserve"> </w:t>
      </w:r>
    </w:p>
    <w:p w14:paraId="740ECEE6" w14:textId="3A831611" w:rsidR="008732EC" w:rsidRPr="0067748C" w:rsidRDefault="007F25C5" w:rsidP="008732EC">
      <w:pPr>
        <w:pStyle w:val="Footer"/>
        <w:jc w:val="center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76D5F" w:rsidRPr="0067748C">
        <w:rPr>
          <w:b/>
          <w:bCs/>
          <w:i/>
          <w:iCs/>
          <w:sz w:val="23"/>
          <w:szCs w:val="23"/>
        </w:rPr>
        <w:t>R</w:t>
      </w:r>
      <w:r w:rsidR="004D7BA9" w:rsidRPr="0067748C">
        <w:rPr>
          <w:b/>
          <w:bCs/>
          <w:i/>
          <w:iCs/>
          <w:sz w:val="23"/>
          <w:szCs w:val="23"/>
        </w:rPr>
        <w:t>elaţii</w:t>
      </w:r>
      <w:proofErr w:type="spellEnd"/>
      <w:r w:rsidR="004D7BA9" w:rsidRPr="0067748C">
        <w:rPr>
          <w:b/>
          <w:bCs/>
          <w:i/>
          <w:iCs/>
          <w:sz w:val="23"/>
          <w:szCs w:val="23"/>
        </w:rPr>
        <w:t xml:space="preserve"> suplimentare se pot </w:t>
      </w:r>
      <w:proofErr w:type="spellStart"/>
      <w:r w:rsidR="004D7BA9" w:rsidRPr="0067748C">
        <w:rPr>
          <w:b/>
          <w:bCs/>
          <w:i/>
          <w:iCs/>
          <w:sz w:val="23"/>
          <w:szCs w:val="23"/>
        </w:rPr>
        <w:t>obţine</w:t>
      </w:r>
      <w:proofErr w:type="spellEnd"/>
      <w:r w:rsidR="004D7BA9" w:rsidRPr="0067748C">
        <w:rPr>
          <w:b/>
          <w:bCs/>
          <w:i/>
          <w:iCs/>
          <w:sz w:val="23"/>
          <w:szCs w:val="23"/>
        </w:rPr>
        <w:t xml:space="preserve"> la Biroul resurse umane al U.M.</w:t>
      </w:r>
      <w:r w:rsidR="00BA4AD5" w:rsidRPr="0067748C">
        <w:rPr>
          <w:b/>
          <w:bCs/>
          <w:i/>
          <w:iCs/>
          <w:sz w:val="23"/>
          <w:szCs w:val="23"/>
        </w:rPr>
        <w:t xml:space="preserve"> 02218 București</w:t>
      </w:r>
      <w:r w:rsidR="004D7BA9" w:rsidRPr="0067748C">
        <w:rPr>
          <w:b/>
          <w:bCs/>
          <w:i/>
          <w:iCs/>
          <w:sz w:val="23"/>
          <w:szCs w:val="23"/>
        </w:rPr>
        <w:t xml:space="preserve">, </w:t>
      </w:r>
      <w:r w:rsidR="00BA4AD5" w:rsidRPr="0067748C">
        <w:rPr>
          <w:b/>
          <w:bCs/>
          <w:i/>
          <w:iCs/>
          <w:sz w:val="23"/>
          <w:szCs w:val="23"/>
        </w:rPr>
        <w:t>la dl. Istrate Radu</w:t>
      </w:r>
      <w:r w:rsidR="00733001" w:rsidRPr="0067748C">
        <w:rPr>
          <w:b/>
          <w:bCs/>
          <w:i/>
          <w:iCs/>
          <w:sz w:val="23"/>
          <w:szCs w:val="23"/>
        </w:rPr>
        <w:t>;</w:t>
      </w:r>
      <w:r w:rsidR="00BA4AD5" w:rsidRPr="0067748C">
        <w:rPr>
          <w:b/>
          <w:bCs/>
          <w:i/>
          <w:iCs/>
          <w:sz w:val="23"/>
          <w:szCs w:val="23"/>
        </w:rPr>
        <w:t xml:space="preserve"> tel fix</w:t>
      </w:r>
      <w:r w:rsidR="001D768D" w:rsidRPr="0067748C">
        <w:rPr>
          <w:b/>
          <w:bCs/>
          <w:i/>
          <w:iCs/>
          <w:sz w:val="23"/>
          <w:szCs w:val="23"/>
        </w:rPr>
        <w:t>:</w:t>
      </w:r>
      <w:r w:rsidR="00733001" w:rsidRPr="0067748C">
        <w:rPr>
          <w:b/>
          <w:bCs/>
          <w:i/>
          <w:iCs/>
          <w:sz w:val="23"/>
          <w:szCs w:val="23"/>
        </w:rPr>
        <w:t xml:space="preserve"> 021/421.09.00/</w:t>
      </w:r>
      <w:r w:rsidR="004D7BA9" w:rsidRPr="0067748C">
        <w:rPr>
          <w:b/>
          <w:bCs/>
          <w:i/>
          <w:iCs/>
          <w:sz w:val="23"/>
          <w:szCs w:val="23"/>
        </w:rPr>
        <w:t xml:space="preserve"> int. </w:t>
      </w:r>
      <w:r w:rsidR="00BA4AD5" w:rsidRPr="0067748C">
        <w:rPr>
          <w:b/>
          <w:bCs/>
          <w:i/>
          <w:iCs/>
          <w:sz w:val="23"/>
          <w:szCs w:val="23"/>
        </w:rPr>
        <w:t>476</w:t>
      </w:r>
      <w:r w:rsidR="00733001" w:rsidRPr="0067748C">
        <w:rPr>
          <w:b/>
          <w:bCs/>
          <w:i/>
          <w:iCs/>
          <w:sz w:val="23"/>
          <w:szCs w:val="23"/>
        </w:rPr>
        <w:t>, tel. mobil:</w:t>
      </w:r>
      <w:r w:rsidR="001D768D" w:rsidRPr="0067748C">
        <w:rPr>
          <w:b/>
          <w:bCs/>
          <w:i/>
          <w:iCs/>
          <w:sz w:val="23"/>
          <w:szCs w:val="23"/>
        </w:rPr>
        <w:t xml:space="preserve"> </w:t>
      </w:r>
      <w:r w:rsidR="00733001" w:rsidRPr="0067748C">
        <w:rPr>
          <w:b/>
          <w:bCs/>
          <w:i/>
          <w:iCs/>
          <w:sz w:val="23"/>
          <w:szCs w:val="23"/>
        </w:rPr>
        <w:t>0773.786.092.</w:t>
      </w:r>
    </w:p>
    <w:p w14:paraId="3352480C" w14:textId="0CAE9D58" w:rsidR="008732EC" w:rsidRPr="0067748C" w:rsidRDefault="008732EC" w:rsidP="008732EC">
      <w:pPr>
        <w:pStyle w:val="Footer"/>
        <w:rPr>
          <w:rStyle w:val="PageNumber"/>
          <w:b/>
          <w:bCs/>
          <w:i/>
          <w:iCs/>
          <w:sz w:val="23"/>
          <w:szCs w:val="23"/>
        </w:rPr>
      </w:pPr>
      <w:r w:rsidRPr="0067748C">
        <w:rPr>
          <w:rStyle w:val="PageNumber"/>
          <w:b/>
          <w:bCs/>
          <w:i/>
          <w:iCs/>
          <w:sz w:val="23"/>
          <w:szCs w:val="23"/>
        </w:rPr>
        <w:t>Date de contact:</w:t>
      </w:r>
    </w:p>
    <w:p w14:paraId="514CA077" w14:textId="4CDC1D06" w:rsidR="008732EC" w:rsidRPr="0067748C" w:rsidRDefault="008732EC" w:rsidP="008732EC">
      <w:pPr>
        <w:pStyle w:val="Footer"/>
        <w:rPr>
          <w:rStyle w:val="PageNumber"/>
          <w:b/>
          <w:bCs/>
          <w:i/>
          <w:iCs/>
          <w:sz w:val="23"/>
          <w:szCs w:val="23"/>
        </w:rPr>
      </w:pPr>
      <w:r w:rsidRPr="0067748C">
        <w:rPr>
          <w:rStyle w:val="PageNumber"/>
          <w:b/>
          <w:bCs/>
          <w:i/>
          <w:iCs/>
          <w:sz w:val="23"/>
          <w:szCs w:val="23"/>
        </w:rPr>
        <w:t>Unitatea Militară 02218 București</w:t>
      </w:r>
    </w:p>
    <w:p w14:paraId="03B4DBE3" w14:textId="77777777" w:rsidR="008732EC" w:rsidRPr="0067748C" w:rsidRDefault="008732EC" w:rsidP="008732EC">
      <w:pPr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</w:rPr>
        <w:t>București, sector 6, Bulevardul Ghencea, nr. 35-37</w:t>
      </w:r>
    </w:p>
    <w:p w14:paraId="4C644119" w14:textId="77777777" w:rsidR="008732EC" w:rsidRPr="0067748C" w:rsidRDefault="008732EC" w:rsidP="008732EC">
      <w:pPr>
        <w:pStyle w:val="Footer"/>
        <w:rPr>
          <w:b/>
          <w:bCs/>
          <w:i/>
          <w:iCs/>
          <w:sz w:val="23"/>
          <w:szCs w:val="23"/>
        </w:rPr>
      </w:pPr>
      <w:r w:rsidRPr="0067748C">
        <w:rPr>
          <w:b/>
          <w:bCs/>
          <w:i/>
          <w:iCs/>
          <w:sz w:val="23"/>
          <w:szCs w:val="23"/>
          <w:lang w:val="it-IT"/>
        </w:rPr>
        <w:t xml:space="preserve">Tel. </w:t>
      </w:r>
      <w:r w:rsidRPr="0067748C">
        <w:rPr>
          <w:b/>
          <w:bCs/>
          <w:i/>
          <w:iCs/>
          <w:sz w:val="23"/>
          <w:szCs w:val="23"/>
        </w:rPr>
        <w:t>021/421.09.00</w:t>
      </w:r>
      <w:r w:rsidRPr="0067748C">
        <w:rPr>
          <w:b/>
          <w:bCs/>
          <w:i/>
          <w:iCs/>
          <w:sz w:val="23"/>
          <w:szCs w:val="23"/>
          <w:lang w:val="it-IT"/>
        </w:rPr>
        <w:t xml:space="preserve">; </w:t>
      </w:r>
      <w:r w:rsidRPr="0067748C">
        <w:rPr>
          <w:b/>
          <w:bCs/>
          <w:i/>
          <w:iCs/>
          <w:sz w:val="23"/>
          <w:szCs w:val="23"/>
        </w:rPr>
        <w:sym w:font="Wingdings 2" w:char="0037"/>
      </w:r>
      <w:r w:rsidRPr="0067748C">
        <w:rPr>
          <w:b/>
          <w:bCs/>
          <w:i/>
          <w:iCs/>
          <w:sz w:val="23"/>
          <w:szCs w:val="23"/>
        </w:rPr>
        <w:t xml:space="preserve"> </w:t>
      </w:r>
      <w:r w:rsidRPr="0067748C">
        <w:rPr>
          <w:b/>
          <w:bCs/>
          <w:i/>
          <w:iCs/>
          <w:sz w:val="23"/>
          <w:szCs w:val="23"/>
          <w:lang w:val="it-IT"/>
        </w:rPr>
        <w:t xml:space="preserve">fax. 021-421.08.22; </w:t>
      </w:r>
      <w:r w:rsidRPr="0067748C">
        <w:rPr>
          <w:b/>
          <w:bCs/>
          <w:i/>
          <w:iCs/>
          <w:sz w:val="23"/>
          <w:szCs w:val="23"/>
        </w:rPr>
        <w:sym w:font="Wingdings" w:char="002A"/>
      </w:r>
      <w:r w:rsidRPr="0067748C">
        <w:rPr>
          <w:b/>
          <w:bCs/>
          <w:i/>
          <w:iCs/>
          <w:sz w:val="23"/>
          <w:szCs w:val="23"/>
        </w:rPr>
        <w:t xml:space="preserve"> </w:t>
      </w:r>
      <w:r w:rsidRPr="0067748C">
        <w:rPr>
          <w:b/>
          <w:bCs/>
          <w:i/>
          <w:iCs/>
          <w:sz w:val="23"/>
          <w:szCs w:val="23"/>
          <w:lang w:val="it-IT"/>
        </w:rPr>
        <w:t>e-mail: um02210@gmail.com</w:t>
      </w:r>
    </w:p>
    <w:bookmarkEnd w:id="4"/>
    <w:p w14:paraId="420640E8" w14:textId="52C5E030" w:rsidR="001B59A7" w:rsidRDefault="001B59A7" w:rsidP="00EC2396">
      <w:pPr>
        <w:ind w:left="7657" w:firstLine="142"/>
        <w:jc w:val="center"/>
        <w:rPr>
          <w:bCs/>
        </w:rPr>
      </w:pPr>
    </w:p>
    <w:p w14:paraId="0C36612A" w14:textId="1D3A45ED" w:rsidR="00113ECE" w:rsidRPr="00113ECE" w:rsidRDefault="00113ECE" w:rsidP="00113ECE"/>
    <w:p w14:paraId="5F995B61" w14:textId="1953809E" w:rsidR="00113ECE" w:rsidRPr="00113ECE" w:rsidRDefault="00113ECE" w:rsidP="00113ECE"/>
    <w:p w14:paraId="3379E1D9" w14:textId="65DA215D" w:rsidR="00113ECE" w:rsidRPr="00113ECE" w:rsidRDefault="00113ECE" w:rsidP="00113ECE"/>
    <w:p w14:paraId="7C3EDD53" w14:textId="12BDB29D" w:rsidR="00113ECE" w:rsidRPr="00113ECE" w:rsidRDefault="00113ECE" w:rsidP="00113ECE"/>
    <w:p w14:paraId="1279F573" w14:textId="6BC9EA08" w:rsidR="00113ECE" w:rsidRPr="00113ECE" w:rsidRDefault="00113ECE" w:rsidP="00113ECE"/>
    <w:p w14:paraId="3C242A05" w14:textId="526CD80F" w:rsidR="00113ECE" w:rsidRPr="00113ECE" w:rsidRDefault="00113ECE" w:rsidP="00113ECE"/>
    <w:p w14:paraId="34A993E9" w14:textId="689C3107" w:rsidR="00113ECE" w:rsidRPr="00113ECE" w:rsidRDefault="00113ECE" w:rsidP="00113ECE"/>
    <w:p w14:paraId="4B11BC26" w14:textId="026BD925" w:rsidR="00113ECE" w:rsidRDefault="00113ECE" w:rsidP="00113ECE">
      <w:pPr>
        <w:rPr>
          <w:bCs/>
        </w:rPr>
      </w:pPr>
    </w:p>
    <w:p w14:paraId="7E762406" w14:textId="77777777" w:rsidR="00113ECE" w:rsidRPr="00113ECE" w:rsidRDefault="00113ECE" w:rsidP="00113ECE">
      <w:pPr>
        <w:jc w:val="center"/>
      </w:pPr>
    </w:p>
    <w:sectPr w:rsidR="00113ECE" w:rsidRPr="00113ECE" w:rsidSect="00F078D0">
      <w:headerReference w:type="default" r:id="rId11"/>
      <w:footerReference w:type="default" r:id="rId12"/>
      <w:footerReference w:type="first" r:id="rId13"/>
      <w:pgSz w:w="11907" w:h="16840" w:code="9"/>
      <w:pgMar w:top="425" w:right="1134" w:bottom="567" w:left="993" w:header="284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4B90" w14:textId="77777777" w:rsidR="00E3622C" w:rsidRDefault="00E3622C">
      <w:r>
        <w:separator/>
      </w:r>
    </w:p>
  </w:endnote>
  <w:endnote w:type="continuationSeparator" w:id="0">
    <w:p w14:paraId="0E4F1F68" w14:textId="77777777" w:rsidR="00E3622C" w:rsidRDefault="00E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1331" w14:textId="08ED9973" w:rsidR="00E61C21" w:rsidRPr="008732EC" w:rsidRDefault="00234576" w:rsidP="00E61C21">
    <w:pPr>
      <w:pStyle w:val="Footer"/>
      <w:jc w:val="center"/>
      <w:rPr>
        <w:sz w:val="16"/>
        <w:szCs w:val="16"/>
      </w:rPr>
    </w:pPr>
    <w:r w:rsidRPr="008732EC">
      <w:rPr>
        <w:rStyle w:val="PageNumber"/>
        <w:sz w:val="16"/>
        <w:szCs w:val="16"/>
      </w:rPr>
      <w:fldChar w:fldCharType="begin"/>
    </w:r>
    <w:r w:rsidR="000B16B3" w:rsidRPr="008732EC">
      <w:rPr>
        <w:rStyle w:val="PageNumber"/>
        <w:sz w:val="16"/>
        <w:szCs w:val="16"/>
      </w:rPr>
      <w:instrText xml:space="preserve"> PAGE </w:instrText>
    </w:r>
    <w:r w:rsidRPr="008732EC">
      <w:rPr>
        <w:rStyle w:val="PageNumber"/>
        <w:sz w:val="16"/>
        <w:szCs w:val="16"/>
      </w:rPr>
      <w:fldChar w:fldCharType="separate"/>
    </w:r>
    <w:r w:rsidR="00881A1B" w:rsidRPr="008732EC">
      <w:rPr>
        <w:rStyle w:val="PageNumber"/>
        <w:noProof/>
        <w:sz w:val="16"/>
        <w:szCs w:val="16"/>
      </w:rPr>
      <w:t>6</w:t>
    </w:r>
    <w:r w:rsidRPr="008732EC">
      <w:rPr>
        <w:rStyle w:val="PageNumber"/>
        <w:sz w:val="16"/>
        <w:szCs w:val="16"/>
      </w:rPr>
      <w:fldChar w:fldCharType="end"/>
    </w:r>
    <w:r w:rsidR="000B16B3" w:rsidRPr="008732EC">
      <w:rPr>
        <w:rStyle w:val="PageNumber"/>
        <w:sz w:val="16"/>
        <w:szCs w:val="16"/>
      </w:rPr>
      <w:t xml:space="preserve"> din </w:t>
    </w:r>
    <w:r w:rsidR="0069341F">
      <w:rPr>
        <w:rStyle w:val="PageNumber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3682" w14:textId="7849166C" w:rsidR="000B16B3" w:rsidRPr="008A37AE" w:rsidRDefault="00234576" w:rsidP="008C2275">
    <w:pPr>
      <w:pStyle w:val="Footer"/>
      <w:jc w:val="center"/>
      <w:rPr>
        <w:sz w:val="20"/>
        <w:szCs w:val="20"/>
      </w:rPr>
    </w:pPr>
    <w:r w:rsidRPr="008A37AE">
      <w:rPr>
        <w:rStyle w:val="PageNumber"/>
        <w:sz w:val="20"/>
        <w:szCs w:val="20"/>
      </w:rPr>
      <w:fldChar w:fldCharType="begin"/>
    </w:r>
    <w:r w:rsidR="000B16B3" w:rsidRPr="008A37AE">
      <w:rPr>
        <w:rStyle w:val="PageNumber"/>
        <w:sz w:val="20"/>
        <w:szCs w:val="20"/>
      </w:rPr>
      <w:instrText xml:space="preserve"> PAGE </w:instrText>
    </w:r>
    <w:r w:rsidRPr="008A37AE">
      <w:rPr>
        <w:rStyle w:val="PageNumber"/>
        <w:sz w:val="20"/>
        <w:szCs w:val="20"/>
      </w:rPr>
      <w:fldChar w:fldCharType="separate"/>
    </w:r>
    <w:r w:rsidR="00881A1B">
      <w:rPr>
        <w:rStyle w:val="PageNumber"/>
        <w:noProof/>
        <w:sz w:val="20"/>
        <w:szCs w:val="20"/>
      </w:rPr>
      <w:t>1</w:t>
    </w:r>
    <w:r w:rsidRPr="008A37AE">
      <w:rPr>
        <w:rStyle w:val="PageNumber"/>
        <w:sz w:val="20"/>
        <w:szCs w:val="20"/>
      </w:rPr>
      <w:fldChar w:fldCharType="end"/>
    </w:r>
    <w:r w:rsidR="000B16B3" w:rsidRPr="008A37AE">
      <w:rPr>
        <w:rStyle w:val="PageNumber"/>
        <w:sz w:val="20"/>
        <w:szCs w:val="20"/>
      </w:rPr>
      <w:t xml:space="preserve"> din </w:t>
    </w:r>
    <w:r w:rsidR="0069341F">
      <w:rPr>
        <w:rStyle w:val="PageNumber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4AED" w14:textId="77777777" w:rsidR="00E3622C" w:rsidRDefault="00E3622C">
      <w:r>
        <w:separator/>
      </w:r>
    </w:p>
  </w:footnote>
  <w:footnote w:type="continuationSeparator" w:id="0">
    <w:p w14:paraId="3E30E2DD" w14:textId="77777777" w:rsidR="00E3622C" w:rsidRDefault="00E3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B420" w14:textId="77777777" w:rsidR="00EC2396" w:rsidRPr="00EC2396" w:rsidRDefault="00EC2396" w:rsidP="008C2275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350"/>
    <w:multiLevelType w:val="hybridMultilevel"/>
    <w:tmpl w:val="8012C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D56F2B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618"/>
    <w:multiLevelType w:val="hybridMultilevel"/>
    <w:tmpl w:val="E650387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033355F"/>
    <w:multiLevelType w:val="hybridMultilevel"/>
    <w:tmpl w:val="E650387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03622F2"/>
    <w:multiLevelType w:val="hybridMultilevel"/>
    <w:tmpl w:val="D7765E32"/>
    <w:lvl w:ilvl="0" w:tplc="4BAEAD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2606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2BA7"/>
    <w:multiLevelType w:val="hybridMultilevel"/>
    <w:tmpl w:val="FAF40182"/>
    <w:lvl w:ilvl="0" w:tplc="910CE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55133"/>
    <w:multiLevelType w:val="hybridMultilevel"/>
    <w:tmpl w:val="785A892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B437D"/>
    <w:multiLevelType w:val="hybridMultilevel"/>
    <w:tmpl w:val="DA9C5600"/>
    <w:lvl w:ilvl="0" w:tplc="F9525DA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245F"/>
    <w:multiLevelType w:val="hybridMultilevel"/>
    <w:tmpl w:val="88E40C54"/>
    <w:lvl w:ilvl="0" w:tplc="AB1AAA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1D345FC"/>
    <w:multiLevelType w:val="hybridMultilevel"/>
    <w:tmpl w:val="9C3A0446"/>
    <w:lvl w:ilvl="0" w:tplc="D7E87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1B6168"/>
    <w:multiLevelType w:val="hybridMultilevel"/>
    <w:tmpl w:val="CE94B76C"/>
    <w:lvl w:ilvl="0" w:tplc="8676C7A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C3D5A"/>
    <w:multiLevelType w:val="hybridMultilevel"/>
    <w:tmpl w:val="07E07D8C"/>
    <w:lvl w:ilvl="0" w:tplc="BE9E4DD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514C5"/>
    <w:multiLevelType w:val="hybridMultilevel"/>
    <w:tmpl w:val="E650387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D2A543F"/>
    <w:multiLevelType w:val="hybridMultilevel"/>
    <w:tmpl w:val="8D4C3018"/>
    <w:lvl w:ilvl="0" w:tplc="7F9E62D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A4EE2"/>
    <w:multiLevelType w:val="hybridMultilevel"/>
    <w:tmpl w:val="9BFC9280"/>
    <w:lvl w:ilvl="0" w:tplc="A8623F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33954CE"/>
    <w:multiLevelType w:val="hybridMultilevel"/>
    <w:tmpl w:val="A0903AC0"/>
    <w:lvl w:ilvl="0" w:tplc="4C0A69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D054F"/>
    <w:multiLevelType w:val="hybridMultilevel"/>
    <w:tmpl w:val="A7B44536"/>
    <w:lvl w:ilvl="0" w:tplc="00F645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F676C"/>
    <w:multiLevelType w:val="hybridMultilevel"/>
    <w:tmpl w:val="85823F4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FF5494"/>
    <w:multiLevelType w:val="hybridMultilevel"/>
    <w:tmpl w:val="45202DEE"/>
    <w:lvl w:ilvl="0" w:tplc="72D4D0EA">
      <w:start w:val="1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E0B0C"/>
    <w:multiLevelType w:val="hybridMultilevel"/>
    <w:tmpl w:val="E65038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965315"/>
    <w:multiLevelType w:val="hybridMultilevel"/>
    <w:tmpl w:val="BA2A7796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38745DD"/>
    <w:multiLevelType w:val="hybridMultilevel"/>
    <w:tmpl w:val="E650387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45482836"/>
    <w:multiLevelType w:val="hybridMultilevel"/>
    <w:tmpl w:val="9060273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26894"/>
    <w:multiLevelType w:val="hybridMultilevel"/>
    <w:tmpl w:val="DA8253DC"/>
    <w:lvl w:ilvl="0" w:tplc="A4944C4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C732431"/>
    <w:multiLevelType w:val="hybridMultilevel"/>
    <w:tmpl w:val="68C273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2A1284B"/>
    <w:multiLevelType w:val="hybridMultilevel"/>
    <w:tmpl w:val="D5048008"/>
    <w:lvl w:ilvl="0" w:tplc="5CFC91A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104108"/>
    <w:multiLevelType w:val="hybridMultilevel"/>
    <w:tmpl w:val="FED4A2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B67F9"/>
    <w:multiLevelType w:val="hybridMultilevel"/>
    <w:tmpl w:val="BD04CE72"/>
    <w:lvl w:ilvl="0" w:tplc="05445B3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27" w15:restartNumberingAfterBreak="0">
    <w:nsid w:val="5DAB3DC6"/>
    <w:multiLevelType w:val="hybridMultilevel"/>
    <w:tmpl w:val="7CE6FE8A"/>
    <w:lvl w:ilvl="0" w:tplc="12FA5D08">
      <w:start w:val="1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8A21A3"/>
    <w:multiLevelType w:val="hybridMultilevel"/>
    <w:tmpl w:val="5D68BE8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66F34E2C"/>
    <w:multiLevelType w:val="hybridMultilevel"/>
    <w:tmpl w:val="647C4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12" w:hanging="360"/>
      </w:pPr>
    </w:lvl>
    <w:lvl w:ilvl="2" w:tplc="0409001B" w:tentative="1">
      <w:start w:val="1"/>
      <w:numFmt w:val="lowerRoman"/>
      <w:lvlText w:val="%3."/>
      <w:lvlJc w:val="right"/>
      <w:pPr>
        <w:ind w:left="1732" w:hanging="180"/>
      </w:pPr>
    </w:lvl>
    <w:lvl w:ilvl="3" w:tplc="0409000F" w:tentative="1">
      <w:start w:val="1"/>
      <w:numFmt w:val="decimal"/>
      <w:lvlText w:val="%4."/>
      <w:lvlJc w:val="left"/>
      <w:pPr>
        <w:ind w:left="2452" w:hanging="360"/>
      </w:pPr>
    </w:lvl>
    <w:lvl w:ilvl="4" w:tplc="04090019" w:tentative="1">
      <w:start w:val="1"/>
      <w:numFmt w:val="lowerLetter"/>
      <w:lvlText w:val="%5."/>
      <w:lvlJc w:val="left"/>
      <w:pPr>
        <w:ind w:left="3172" w:hanging="360"/>
      </w:pPr>
    </w:lvl>
    <w:lvl w:ilvl="5" w:tplc="0409001B" w:tentative="1">
      <w:start w:val="1"/>
      <w:numFmt w:val="lowerRoman"/>
      <w:lvlText w:val="%6."/>
      <w:lvlJc w:val="right"/>
      <w:pPr>
        <w:ind w:left="3892" w:hanging="180"/>
      </w:pPr>
    </w:lvl>
    <w:lvl w:ilvl="6" w:tplc="0409000F" w:tentative="1">
      <w:start w:val="1"/>
      <w:numFmt w:val="decimal"/>
      <w:lvlText w:val="%7."/>
      <w:lvlJc w:val="left"/>
      <w:pPr>
        <w:ind w:left="4612" w:hanging="360"/>
      </w:pPr>
    </w:lvl>
    <w:lvl w:ilvl="7" w:tplc="04090019" w:tentative="1">
      <w:start w:val="1"/>
      <w:numFmt w:val="lowerLetter"/>
      <w:lvlText w:val="%8."/>
      <w:lvlJc w:val="left"/>
      <w:pPr>
        <w:ind w:left="5332" w:hanging="360"/>
      </w:pPr>
    </w:lvl>
    <w:lvl w:ilvl="8" w:tplc="040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30" w15:restartNumberingAfterBreak="0">
    <w:nsid w:val="6784749C"/>
    <w:multiLevelType w:val="hybridMultilevel"/>
    <w:tmpl w:val="3FCE1DA0"/>
    <w:lvl w:ilvl="0" w:tplc="8F54ED7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91219"/>
    <w:multiLevelType w:val="hybridMultilevel"/>
    <w:tmpl w:val="944E104E"/>
    <w:lvl w:ilvl="0" w:tplc="CCAC74A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6B463948"/>
    <w:multiLevelType w:val="hybridMultilevel"/>
    <w:tmpl w:val="149E6E66"/>
    <w:lvl w:ilvl="0" w:tplc="12B85F2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21D64"/>
    <w:multiLevelType w:val="hybridMultilevel"/>
    <w:tmpl w:val="7EE8E8D4"/>
    <w:lvl w:ilvl="0" w:tplc="1206D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923EC"/>
    <w:multiLevelType w:val="hybridMultilevel"/>
    <w:tmpl w:val="BA2A7796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6E034476"/>
    <w:multiLevelType w:val="hybridMultilevel"/>
    <w:tmpl w:val="553AF3A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D686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6F4D59"/>
    <w:multiLevelType w:val="hybridMultilevel"/>
    <w:tmpl w:val="5822649C"/>
    <w:lvl w:ilvl="0" w:tplc="3EA6F366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 w15:restartNumberingAfterBreak="0">
    <w:nsid w:val="7C7E4CE4"/>
    <w:multiLevelType w:val="hybridMultilevel"/>
    <w:tmpl w:val="2220A98A"/>
    <w:lvl w:ilvl="0" w:tplc="2D045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35"/>
  </w:num>
  <w:num w:numId="4">
    <w:abstractNumId w:val="16"/>
  </w:num>
  <w:num w:numId="5">
    <w:abstractNumId w:val="17"/>
  </w:num>
  <w:num w:numId="6">
    <w:abstractNumId w:val="3"/>
  </w:num>
  <w:num w:numId="7">
    <w:abstractNumId w:val="4"/>
  </w:num>
  <w:num w:numId="8">
    <w:abstractNumId w:val="31"/>
  </w:num>
  <w:num w:numId="9">
    <w:abstractNumId w:val="21"/>
  </w:num>
  <w:num w:numId="10">
    <w:abstractNumId w:val="9"/>
  </w:num>
  <w:num w:numId="11">
    <w:abstractNumId w:val="10"/>
  </w:num>
  <w:num w:numId="12">
    <w:abstractNumId w:val="25"/>
  </w:num>
  <w:num w:numId="13">
    <w:abstractNumId w:val="15"/>
  </w:num>
  <w:num w:numId="14">
    <w:abstractNumId w:val="33"/>
  </w:num>
  <w:num w:numId="15">
    <w:abstractNumId w:val="32"/>
  </w:num>
  <w:num w:numId="16">
    <w:abstractNumId w:val="36"/>
  </w:num>
  <w:num w:numId="17">
    <w:abstractNumId w:val="37"/>
  </w:num>
  <w:num w:numId="18">
    <w:abstractNumId w:val="24"/>
  </w:num>
  <w:num w:numId="19">
    <w:abstractNumId w:val="8"/>
  </w:num>
  <w:num w:numId="20">
    <w:abstractNumId w:val="27"/>
  </w:num>
  <w:num w:numId="21">
    <w:abstractNumId w:val="26"/>
  </w:num>
  <w:num w:numId="22">
    <w:abstractNumId w:val="7"/>
  </w:num>
  <w:num w:numId="23">
    <w:abstractNumId w:val="0"/>
  </w:num>
  <w:num w:numId="24">
    <w:abstractNumId w:val="29"/>
  </w:num>
  <w:num w:numId="25">
    <w:abstractNumId w:val="14"/>
  </w:num>
  <w:num w:numId="26">
    <w:abstractNumId w:val="18"/>
  </w:num>
  <w:num w:numId="27">
    <w:abstractNumId w:val="28"/>
  </w:num>
  <w:num w:numId="28">
    <w:abstractNumId w:val="13"/>
  </w:num>
  <w:num w:numId="29">
    <w:abstractNumId w:val="22"/>
  </w:num>
  <w:num w:numId="30">
    <w:abstractNumId w:val="1"/>
  </w:num>
  <w:num w:numId="31">
    <w:abstractNumId w:val="2"/>
  </w:num>
  <w:num w:numId="32">
    <w:abstractNumId w:val="20"/>
  </w:num>
  <w:num w:numId="33">
    <w:abstractNumId w:val="11"/>
  </w:num>
  <w:num w:numId="34">
    <w:abstractNumId w:val="34"/>
  </w:num>
  <w:num w:numId="35">
    <w:abstractNumId w:val="6"/>
  </w:num>
  <w:num w:numId="36">
    <w:abstractNumId w:val="12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2B"/>
    <w:rsid w:val="00000BA4"/>
    <w:rsid w:val="00024A39"/>
    <w:rsid w:val="000262A3"/>
    <w:rsid w:val="00042B42"/>
    <w:rsid w:val="00042EAA"/>
    <w:rsid w:val="0004415C"/>
    <w:rsid w:val="000549B1"/>
    <w:rsid w:val="0006404A"/>
    <w:rsid w:val="00064D24"/>
    <w:rsid w:val="00065FCD"/>
    <w:rsid w:val="000862E3"/>
    <w:rsid w:val="00091F16"/>
    <w:rsid w:val="00095D3D"/>
    <w:rsid w:val="000A06AC"/>
    <w:rsid w:val="000A1FA9"/>
    <w:rsid w:val="000B16B3"/>
    <w:rsid w:val="000B1B08"/>
    <w:rsid w:val="000B416B"/>
    <w:rsid w:val="000C3641"/>
    <w:rsid w:val="000C4FA6"/>
    <w:rsid w:val="000C596C"/>
    <w:rsid w:val="000C5B4B"/>
    <w:rsid w:val="000E32A3"/>
    <w:rsid w:val="000F03D6"/>
    <w:rsid w:val="000F70C6"/>
    <w:rsid w:val="001044CE"/>
    <w:rsid w:val="00113ECE"/>
    <w:rsid w:val="0011773C"/>
    <w:rsid w:val="00120144"/>
    <w:rsid w:val="00124EC6"/>
    <w:rsid w:val="00126EE0"/>
    <w:rsid w:val="001339D8"/>
    <w:rsid w:val="00141913"/>
    <w:rsid w:val="001451F8"/>
    <w:rsid w:val="0014637E"/>
    <w:rsid w:val="00146743"/>
    <w:rsid w:val="00147743"/>
    <w:rsid w:val="00155742"/>
    <w:rsid w:val="00160E1C"/>
    <w:rsid w:val="00165B44"/>
    <w:rsid w:val="00165E87"/>
    <w:rsid w:val="00172377"/>
    <w:rsid w:val="00176D5F"/>
    <w:rsid w:val="0018056E"/>
    <w:rsid w:val="00181612"/>
    <w:rsid w:val="0018400B"/>
    <w:rsid w:val="00192568"/>
    <w:rsid w:val="00195FDD"/>
    <w:rsid w:val="001A6494"/>
    <w:rsid w:val="001B48FB"/>
    <w:rsid w:val="001B59A7"/>
    <w:rsid w:val="001C3EF1"/>
    <w:rsid w:val="001D0C49"/>
    <w:rsid w:val="001D593F"/>
    <w:rsid w:val="001D768D"/>
    <w:rsid w:val="001E31FF"/>
    <w:rsid w:val="001E4B67"/>
    <w:rsid w:val="001E4EDB"/>
    <w:rsid w:val="001E50CF"/>
    <w:rsid w:val="00206325"/>
    <w:rsid w:val="00207A87"/>
    <w:rsid w:val="002119D4"/>
    <w:rsid w:val="002229F1"/>
    <w:rsid w:val="00234576"/>
    <w:rsid w:val="00235108"/>
    <w:rsid w:val="00240D87"/>
    <w:rsid w:val="002621D8"/>
    <w:rsid w:val="00262A21"/>
    <w:rsid w:val="0027495A"/>
    <w:rsid w:val="002861C9"/>
    <w:rsid w:val="00295B1A"/>
    <w:rsid w:val="002A3ADC"/>
    <w:rsid w:val="002A72AB"/>
    <w:rsid w:val="002C4D6D"/>
    <w:rsid w:val="002C60FD"/>
    <w:rsid w:val="002D2F37"/>
    <w:rsid w:val="002E2A27"/>
    <w:rsid w:val="002E3953"/>
    <w:rsid w:val="002E42E7"/>
    <w:rsid w:val="002E6666"/>
    <w:rsid w:val="002F0E49"/>
    <w:rsid w:val="002F23E9"/>
    <w:rsid w:val="002F5B56"/>
    <w:rsid w:val="003028B2"/>
    <w:rsid w:val="0031226D"/>
    <w:rsid w:val="003232FA"/>
    <w:rsid w:val="003423D4"/>
    <w:rsid w:val="00366437"/>
    <w:rsid w:val="00393A4B"/>
    <w:rsid w:val="003946C0"/>
    <w:rsid w:val="003954A8"/>
    <w:rsid w:val="003A12E9"/>
    <w:rsid w:val="003A248D"/>
    <w:rsid w:val="003A3F2E"/>
    <w:rsid w:val="003B0939"/>
    <w:rsid w:val="003B3D20"/>
    <w:rsid w:val="003C099F"/>
    <w:rsid w:val="003D13F8"/>
    <w:rsid w:val="003D22C1"/>
    <w:rsid w:val="003D2826"/>
    <w:rsid w:val="003E7395"/>
    <w:rsid w:val="003E797A"/>
    <w:rsid w:val="003F5136"/>
    <w:rsid w:val="004019DD"/>
    <w:rsid w:val="0041372C"/>
    <w:rsid w:val="00433A40"/>
    <w:rsid w:val="00446725"/>
    <w:rsid w:val="00447260"/>
    <w:rsid w:val="00453A67"/>
    <w:rsid w:val="00455D9B"/>
    <w:rsid w:val="00482C53"/>
    <w:rsid w:val="00485E98"/>
    <w:rsid w:val="00491483"/>
    <w:rsid w:val="004A107C"/>
    <w:rsid w:val="004A2B46"/>
    <w:rsid w:val="004A68C5"/>
    <w:rsid w:val="004B34C0"/>
    <w:rsid w:val="004B7499"/>
    <w:rsid w:val="004C7220"/>
    <w:rsid w:val="004D2DB1"/>
    <w:rsid w:val="004D7BA9"/>
    <w:rsid w:val="004F1940"/>
    <w:rsid w:val="005010B7"/>
    <w:rsid w:val="0050632B"/>
    <w:rsid w:val="0051336D"/>
    <w:rsid w:val="00531828"/>
    <w:rsid w:val="0053330B"/>
    <w:rsid w:val="00535661"/>
    <w:rsid w:val="005363E6"/>
    <w:rsid w:val="005510BD"/>
    <w:rsid w:val="00551A76"/>
    <w:rsid w:val="00563BBC"/>
    <w:rsid w:val="00567F13"/>
    <w:rsid w:val="00584876"/>
    <w:rsid w:val="00586841"/>
    <w:rsid w:val="005963B8"/>
    <w:rsid w:val="005A5EC9"/>
    <w:rsid w:val="005B3AD1"/>
    <w:rsid w:val="005B5221"/>
    <w:rsid w:val="005C037E"/>
    <w:rsid w:val="005C0BFB"/>
    <w:rsid w:val="005D11F0"/>
    <w:rsid w:val="005F03B8"/>
    <w:rsid w:val="005F1CDF"/>
    <w:rsid w:val="005F3DBD"/>
    <w:rsid w:val="005F6551"/>
    <w:rsid w:val="006008E0"/>
    <w:rsid w:val="00614E1D"/>
    <w:rsid w:val="0063110F"/>
    <w:rsid w:val="00654A2B"/>
    <w:rsid w:val="00666B1A"/>
    <w:rsid w:val="00671E43"/>
    <w:rsid w:val="00674F51"/>
    <w:rsid w:val="0067748C"/>
    <w:rsid w:val="00682920"/>
    <w:rsid w:val="0069341F"/>
    <w:rsid w:val="006A0603"/>
    <w:rsid w:val="006A634B"/>
    <w:rsid w:val="006C19F8"/>
    <w:rsid w:val="006C65B3"/>
    <w:rsid w:val="006D2460"/>
    <w:rsid w:val="0072432E"/>
    <w:rsid w:val="00730A37"/>
    <w:rsid w:val="00732ECD"/>
    <w:rsid w:val="00733001"/>
    <w:rsid w:val="0074113E"/>
    <w:rsid w:val="00753939"/>
    <w:rsid w:val="00755D40"/>
    <w:rsid w:val="00774F14"/>
    <w:rsid w:val="00782AE5"/>
    <w:rsid w:val="00794EEA"/>
    <w:rsid w:val="007C53F4"/>
    <w:rsid w:val="007D3AE7"/>
    <w:rsid w:val="007E448D"/>
    <w:rsid w:val="007F25C5"/>
    <w:rsid w:val="00814962"/>
    <w:rsid w:val="00817DA7"/>
    <w:rsid w:val="0082285B"/>
    <w:rsid w:val="00822885"/>
    <w:rsid w:val="008326A8"/>
    <w:rsid w:val="0084166F"/>
    <w:rsid w:val="0084215D"/>
    <w:rsid w:val="00845152"/>
    <w:rsid w:val="0085257F"/>
    <w:rsid w:val="00852968"/>
    <w:rsid w:val="00853474"/>
    <w:rsid w:val="00853F3E"/>
    <w:rsid w:val="008618F7"/>
    <w:rsid w:val="008619A7"/>
    <w:rsid w:val="00862A5D"/>
    <w:rsid w:val="00867FF2"/>
    <w:rsid w:val="008732EC"/>
    <w:rsid w:val="008734C8"/>
    <w:rsid w:val="00881A1B"/>
    <w:rsid w:val="00883A95"/>
    <w:rsid w:val="008A37AE"/>
    <w:rsid w:val="008A5DDD"/>
    <w:rsid w:val="008C16EE"/>
    <w:rsid w:val="008C1792"/>
    <w:rsid w:val="008C2275"/>
    <w:rsid w:val="008C2B27"/>
    <w:rsid w:val="008C7EB5"/>
    <w:rsid w:val="008D06CA"/>
    <w:rsid w:val="008D2982"/>
    <w:rsid w:val="008D3D4B"/>
    <w:rsid w:val="008D4B17"/>
    <w:rsid w:val="008E1257"/>
    <w:rsid w:val="008E2050"/>
    <w:rsid w:val="008E5E2A"/>
    <w:rsid w:val="00922358"/>
    <w:rsid w:val="009252A5"/>
    <w:rsid w:val="00933036"/>
    <w:rsid w:val="009434B2"/>
    <w:rsid w:val="00960216"/>
    <w:rsid w:val="00972F8E"/>
    <w:rsid w:val="00974B9D"/>
    <w:rsid w:val="00986228"/>
    <w:rsid w:val="009A6645"/>
    <w:rsid w:val="009B68A0"/>
    <w:rsid w:val="009C07A5"/>
    <w:rsid w:val="009D1E6B"/>
    <w:rsid w:val="009D7311"/>
    <w:rsid w:val="009D7DE3"/>
    <w:rsid w:val="009F260D"/>
    <w:rsid w:val="009F5C92"/>
    <w:rsid w:val="00A0137E"/>
    <w:rsid w:val="00A039B6"/>
    <w:rsid w:val="00A20E25"/>
    <w:rsid w:val="00A35476"/>
    <w:rsid w:val="00A35AF2"/>
    <w:rsid w:val="00A451EC"/>
    <w:rsid w:val="00A50885"/>
    <w:rsid w:val="00A54234"/>
    <w:rsid w:val="00A54DBD"/>
    <w:rsid w:val="00A57DBA"/>
    <w:rsid w:val="00A61C2D"/>
    <w:rsid w:val="00A670D3"/>
    <w:rsid w:val="00A67BC1"/>
    <w:rsid w:val="00A76729"/>
    <w:rsid w:val="00A81941"/>
    <w:rsid w:val="00A822C6"/>
    <w:rsid w:val="00A8425E"/>
    <w:rsid w:val="00A93B0A"/>
    <w:rsid w:val="00A96877"/>
    <w:rsid w:val="00AA1E65"/>
    <w:rsid w:val="00AA431A"/>
    <w:rsid w:val="00AA6CDF"/>
    <w:rsid w:val="00AB7A69"/>
    <w:rsid w:val="00AC77E6"/>
    <w:rsid w:val="00AD77FB"/>
    <w:rsid w:val="00AE6702"/>
    <w:rsid w:val="00AE7743"/>
    <w:rsid w:val="00AF0B84"/>
    <w:rsid w:val="00AF52E3"/>
    <w:rsid w:val="00B01B9D"/>
    <w:rsid w:val="00B02A27"/>
    <w:rsid w:val="00B17711"/>
    <w:rsid w:val="00B314DB"/>
    <w:rsid w:val="00B34E79"/>
    <w:rsid w:val="00B5216A"/>
    <w:rsid w:val="00B65BEE"/>
    <w:rsid w:val="00B765EC"/>
    <w:rsid w:val="00B81181"/>
    <w:rsid w:val="00B81192"/>
    <w:rsid w:val="00B83B20"/>
    <w:rsid w:val="00BA4AD5"/>
    <w:rsid w:val="00BA4DEE"/>
    <w:rsid w:val="00BB41F3"/>
    <w:rsid w:val="00BB4D52"/>
    <w:rsid w:val="00BC03CF"/>
    <w:rsid w:val="00BC2186"/>
    <w:rsid w:val="00BC5A78"/>
    <w:rsid w:val="00BE1CEC"/>
    <w:rsid w:val="00BF287A"/>
    <w:rsid w:val="00C03081"/>
    <w:rsid w:val="00C04032"/>
    <w:rsid w:val="00C04842"/>
    <w:rsid w:val="00C04C9E"/>
    <w:rsid w:val="00C057D8"/>
    <w:rsid w:val="00C1203F"/>
    <w:rsid w:val="00C133B0"/>
    <w:rsid w:val="00C32BCF"/>
    <w:rsid w:val="00C33435"/>
    <w:rsid w:val="00C364D3"/>
    <w:rsid w:val="00C367B9"/>
    <w:rsid w:val="00C42824"/>
    <w:rsid w:val="00C43500"/>
    <w:rsid w:val="00C51D5D"/>
    <w:rsid w:val="00C52E88"/>
    <w:rsid w:val="00C6390D"/>
    <w:rsid w:val="00C76E5F"/>
    <w:rsid w:val="00C77A73"/>
    <w:rsid w:val="00C831CE"/>
    <w:rsid w:val="00C845FA"/>
    <w:rsid w:val="00C9125C"/>
    <w:rsid w:val="00C943FA"/>
    <w:rsid w:val="00C9582B"/>
    <w:rsid w:val="00CA3B9F"/>
    <w:rsid w:val="00CA3CEE"/>
    <w:rsid w:val="00CA464B"/>
    <w:rsid w:val="00CB159A"/>
    <w:rsid w:val="00CB239E"/>
    <w:rsid w:val="00CD462E"/>
    <w:rsid w:val="00CD7682"/>
    <w:rsid w:val="00CD7EDA"/>
    <w:rsid w:val="00CF1A0F"/>
    <w:rsid w:val="00CF2C31"/>
    <w:rsid w:val="00D065E2"/>
    <w:rsid w:val="00D142C5"/>
    <w:rsid w:val="00D2633C"/>
    <w:rsid w:val="00D31BF4"/>
    <w:rsid w:val="00D463D6"/>
    <w:rsid w:val="00D51BB2"/>
    <w:rsid w:val="00D60072"/>
    <w:rsid w:val="00D64BEA"/>
    <w:rsid w:val="00D73076"/>
    <w:rsid w:val="00D748D2"/>
    <w:rsid w:val="00D76C6D"/>
    <w:rsid w:val="00D85021"/>
    <w:rsid w:val="00D91669"/>
    <w:rsid w:val="00D938DD"/>
    <w:rsid w:val="00D944AE"/>
    <w:rsid w:val="00DB0EE4"/>
    <w:rsid w:val="00DB23A2"/>
    <w:rsid w:val="00DB3862"/>
    <w:rsid w:val="00DD1B49"/>
    <w:rsid w:val="00DD247C"/>
    <w:rsid w:val="00DE359C"/>
    <w:rsid w:val="00DE52E4"/>
    <w:rsid w:val="00DF0FF2"/>
    <w:rsid w:val="00DF54FB"/>
    <w:rsid w:val="00E073FC"/>
    <w:rsid w:val="00E10894"/>
    <w:rsid w:val="00E11FE2"/>
    <w:rsid w:val="00E152A6"/>
    <w:rsid w:val="00E164C0"/>
    <w:rsid w:val="00E24E02"/>
    <w:rsid w:val="00E27FCF"/>
    <w:rsid w:val="00E3622C"/>
    <w:rsid w:val="00E366DB"/>
    <w:rsid w:val="00E45172"/>
    <w:rsid w:val="00E51B56"/>
    <w:rsid w:val="00E611B9"/>
    <w:rsid w:val="00E61C21"/>
    <w:rsid w:val="00E923CC"/>
    <w:rsid w:val="00EA4010"/>
    <w:rsid w:val="00EA6536"/>
    <w:rsid w:val="00EB2516"/>
    <w:rsid w:val="00EB4102"/>
    <w:rsid w:val="00EB4558"/>
    <w:rsid w:val="00EB7A5D"/>
    <w:rsid w:val="00EC002F"/>
    <w:rsid w:val="00EC2396"/>
    <w:rsid w:val="00EC536E"/>
    <w:rsid w:val="00ED18E5"/>
    <w:rsid w:val="00EE2F2F"/>
    <w:rsid w:val="00EF466F"/>
    <w:rsid w:val="00EF673F"/>
    <w:rsid w:val="00EF7DA2"/>
    <w:rsid w:val="00F078D0"/>
    <w:rsid w:val="00F12D21"/>
    <w:rsid w:val="00F13B8B"/>
    <w:rsid w:val="00F25E4A"/>
    <w:rsid w:val="00F3614B"/>
    <w:rsid w:val="00F41F9C"/>
    <w:rsid w:val="00F43A99"/>
    <w:rsid w:val="00F451AA"/>
    <w:rsid w:val="00F465AC"/>
    <w:rsid w:val="00F65378"/>
    <w:rsid w:val="00F757B6"/>
    <w:rsid w:val="00F75A62"/>
    <w:rsid w:val="00F821C9"/>
    <w:rsid w:val="00F8314C"/>
    <w:rsid w:val="00F86843"/>
    <w:rsid w:val="00F91467"/>
    <w:rsid w:val="00F9788A"/>
    <w:rsid w:val="00FA2E9D"/>
    <w:rsid w:val="00FB1809"/>
    <w:rsid w:val="00FB2F9E"/>
    <w:rsid w:val="00FC1A65"/>
    <w:rsid w:val="00FF1748"/>
    <w:rsid w:val="00FF4A6E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B378A"/>
  <w15:docId w15:val="{472981FB-06DA-4A12-830B-72055BBB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ED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1E4ED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E4EDB"/>
    <w:pPr>
      <w:keepNext/>
      <w:jc w:val="center"/>
      <w:outlineLvl w:val="1"/>
    </w:pPr>
    <w:rPr>
      <w:sz w:val="28"/>
      <w:lang w:val="fr-FR"/>
    </w:rPr>
  </w:style>
  <w:style w:type="paragraph" w:styleId="Heading3">
    <w:name w:val="heading 3"/>
    <w:basedOn w:val="Normal"/>
    <w:next w:val="Normal"/>
    <w:qFormat/>
    <w:rsid w:val="001E4EDB"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rsid w:val="001E4EDB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1E4EDB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1E4EDB"/>
    <w:pPr>
      <w:keepNext/>
      <w:jc w:val="center"/>
      <w:outlineLvl w:val="5"/>
    </w:pPr>
    <w:rPr>
      <w:b/>
      <w:bCs/>
      <w:lang w:val="fr-FR"/>
    </w:rPr>
  </w:style>
  <w:style w:type="paragraph" w:styleId="Heading7">
    <w:name w:val="heading 7"/>
    <w:basedOn w:val="Normal"/>
    <w:next w:val="Normal"/>
    <w:qFormat/>
    <w:rsid w:val="001E4EDB"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1E4EDB"/>
    <w:pPr>
      <w:keepNext/>
      <w:jc w:val="center"/>
      <w:outlineLvl w:val="7"/>
    </w:pPr>
    <w:rPr>
      <w:sz w:val="28"/>
      <w:u w:val="single"/>
      <w:lang w:val="fr-FR"/>
    </w:rPr>
  </w:style>
  <w:style w:type="paragraph" w:styleId="Heading9">
    <w:name w:val="heading 9"/>
    <w:basedOn w:val="Normal"/>
    <w:next w:val="Normal"/>
    <w:qFormat/>
    <w:rsid w:val="001E4EDB"/>
    <w:pPr>
      <w:keepNext/>
      <w:jc w:val="center"/>
      <w:outlineLvl w:val="8"/>
    </w:pPr>
    <w:rPr>
      <w:b/>
      <w:bCs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E4EDB"/>
    <w:pPr>
      <w:jc w:val="both"/>
    </w:pPr>
    <w:rPr>
      <w:sz w:val="28"/>
      <w:lang w:val="fr-FR"/>
    </w:rPr>
  </w:style>
  <w:style w:type="paragraph" w:styleId="BodyText">
    <w:name w:val="Body Text"/>
    <w:basedOn w:val="Normal"/>
    <w:rsid w:val="001E4EDB"/>
    <w:rPr>
      <w:sz w:val="28"/>
    </w:rPr>
  </w:style>
  <w:style w:type="paragraph" w:styleId="BodyText3">
    <w:name w:val="Body Text 3"/>
    <w:basedOn w:val="Normal"/>
    <w:rsid w:val="001E4EDB"/>
    <w:rPr>
      <w:sz w:val="40"/>
    </w:rPr>
  </w:style>
  <w:style w:type="paragraph" w:styleId="BodyTextIndent">
    <w:name w:val="Body Text Indent"/>
    <w:basedOn w:val="Normal"/>
    <w:rsid w:val="001E4EDB"/>
    <w:pPr>
      <w:ind w:left="2124" w:firstLine="708"/>
    </w:pPr>
  </w:style>
  <w:style w:type="paragraph" w:styleId="Header">
    <w:name w:val="header"/>
    <w:basedOn w:val="Normal"/>
    <w:rsid w:val="001E4EDB"/>
    <w:pPr>
      <w:tabs>
        <w:tab w:val="center" w:pos="4320"/>
        <w:tab w:val="right" w:pos="8640"/>
      </w:tabs>
    </w:pPr>
    <w:rPr>
      <w:lang w:eastAsia="en-US"/>
    </w:rPr>
  </w:style>
  <w:style w:type="paragraph" w:styleId="Title">
    <w:name w:val="Title"/>
    <w:basedOn w:val="Normal"/>
    <w:qFormat/>
    <w:rsid w:val="001E4EDB"/>
    <w:pPr>
      <w:jc w:val="center"/>
    </w:pPr>
    <w:rPr>
      <w:b/>
      <w:bCs/>
      <w:sz w:val="52"/>
    </w:rPr>
  </w:style>
  <w:style w:type="paragraph" w:customStyle="1" w:styleId="CharCharCaracterCaracter">
    <w:name w:val="Char Char Caracter Caracter"/>
    <w:basedOn w:val="Normal"/>
    <w:rsid w:val="00DE52E4"/>
    <w:rPr>
      <w:lang w:val="pl-PL" w:eastAsia="pl-PL"/>
    </w:rPr>
  </w:style>
  <w:style w:type="paragraph" w:customStyle="1" w:styleId="CaracterCaracterCharCharCharCharChar">
    <w:name w:val="Caracter Caracter Char Char Char Char Char"/>
    <w:basedOn w:val="Normal"/>
    <w:rsid w:val="00674F51"/>
    <w:rPr>
      <w:lang w:val="pl-PL" w:eastAsia="pl-PL"/>
    </w:rPr>
  </w:style>
  <w:style w:type="paragraph" w:customStyle="1" w:styleId="CharChar1">
    <w:name w:val="Char Char1"/>
    <w:basedOn w:val="Normal"/>
    <w:rsid w:val="00A57DBA"/>
    <w:rPr>
      <w:lang w:val="pl-PL" w:eastAsia="pl-PL"/>
    </w:rPr>
  </w:style>
  <w:style w:type="paragraph" w:styleId="Footer">
    <w:name w:val="footer"/>
    <w:basedOn w:val="Normal"/>
    <w:link w:val="FooterChar"/>
    <w:uiPriority w:val="99"/>
    <w:rsid w:val="008C22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2275"/>
  </w:style>
  <w:style w:type="paragraph" w:styleId="ListParagraph">
    <w:name w:val="List Paragraph"/>
    <w:basedOn w:val="Normal"/>
    <w:qFormat/>
    <w:rsid w:val="0020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1203F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1203F"/>
    <w:rPr>
      <w:color w:val="0000FF"/>
      <w:u w:val="single"/>
    </w:rPr>
  </w:style>
  <w:style w:type="character" w:customStyle="1" w:styleId="rvts9">
    <w:name w:val="rvts9"/>
    <w:basedOn w:val="DefaultParagraphFont"/>
    <w:rsid w:val="00C1203F"/>
  </w:style>
  <w:style w:type="character" w:customStyle="1" w:styleId="rvts11">
    <w:name w:val="rvts11"/>
    <w:basedOn w:val="DefaultParagraphFont"/>
    <w:rsid w:val="00C1203F"/>
  </w:style>
  <w:style w:type="character" w:customStyle="1" w:styleId="rvts12">
    <w:name w:val="rvts12"/>
    <w:basedOn w:val="DefaultParagraphFont"/>
    <w:rsid w:val="00C1203F"/>
  </w:style>
  <w:style w:type="character" w:customStyle="1" w:styleId="rvts5">
    <w:name w:val="rvts5"/>
    <w:basedOn w:val="DefaultParagraphFont"/>
    <w:rsid w:val="00E10894"/>
  </w:style>
  <w:style w:type="character" w:customStyle="1" w:styleId="rvts15">
    <w:name w:val="rvts15"/>
    <w:basedOn w:val="DefaultParagraphFont"/>
    <w:rsid w:val="00E10894"/>
  </w:style>
  <w:style w:type="table" w:styleId="TableGrid">
    <w:name w:val="Table Grid"/>
    <w:basedOn w:val="TableNormal"/>
    <w:rsid w:val="00B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3A3F2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A3F2E"/>
    <w:rPr>
      <w:sz w:val="24"/>
      <w:szCs w:val="24"/>
      <w:lang w:val="ro-RO" w:eastAsia="ro-RO"/>
    </w:rPr>
  </w:style>
  <w:style w:type="character" w:customStyle="1" w:styleId="rvts81">
    <w:name w:val="rvts81"/>
    <w:rsid w:val="00AC77E6"/>
    <w:rPr>
      <w:rFonts w:ascii="Times New Roman" w:hAnsi="Times New Roman" w:cs="Times New Roman" w:hint="default"/>
      <w:b/>
      <w:bCs/>
      <w:color w:val="0000F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2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65606,%201172996)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gmil.ro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OpenDocumentView(65606,%201172996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B4CD-9CE5-4256-A918-48D796F08397}">
  <ds:schemaRefs>
    <ds:schemaRef ds:uri="http://schemas.openxmlformats.org/officeDocument/2006/bibliography"/>
  </ds:schemaRefs>
</ds:datastoreItem>
</file>