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A5A3E" w14:textId="77777777" w:rsidR="00913043" w:rsidRPr="00913043" w:rsidRDefault="007F57E8" w:rsidP="00913043">
      <w:pPr>
        <w:spacing w:after="0" w:line="220" w:lineRule="auto"/>
        <w:ind w:left="0" w:right="269" w:firstLine="0"/>
        <w:jc w:val="center"/>
        <w:rPr>
          <w:b/>
          <w:sz w:val="24"/>
          <w:szCs w:val="24"/>
          <w:lang w:val="ro-RO"/>
        </w:rPr>
      </w:pPr>
      <w:r w:rsidRPr="00913043">
        <w:rPr>
          <w:b/>
          <w:sz w:val="24"/>
          <w:szCs w:val="24"/>
          <w:lang w:val="ro-RO"/>
        </w:rPr>
        <w:t xml:space="preserve">ANUNȚ </w:t>
      </w:r>
    </w:p>
    <w:p w14:paraId="7E24E93E" w14:textId="77777777" w:rsidR="00F53169" w:rsidRPr="00913043" w:rsidRDefault="007F57E8" w:rsidP="00913043">
      <w:pPr>
        <w:spacing w:after="0" w:line="220" w:lineRule="auto"/>
        <w:ind w:left="0" w:right="269" w:firstLine="426"/>
        <w:jc w:val="center"/>
        <w:rPr>
          <w:b/>
          <w:sz w:val="24"/>
          <w:szCs w:val="24"/>
          <w:lang w:val="ro-RO"/>
        </w:rPr>
      </w:pPr>
      <w:r w:rsidRPr="00913043">
        <w:rPr>
          <w:b/>
          <w:sz w:val="24"/>
          <w:szCs w:val="24"/>
          <w:lang w:val="ro-RO"/>
        </w:rPr>
        <w:t>privind organizarea concursului de încadrare a unui post vacant de Medic șef, asigurare medicală, specialitatea medicină de familie din U.M.</w:t>
      </w:r>
    </w:p>
    <w:p w14:paraId="6914DEF1" w14:textId="77777777" w:rsidR="00F53169" w:rsidRPr="00913043" w:rsidRDefault="007F57E8" w:rsidP="00913043">
      <w:pPr>
        <w:spacing w:after="67" w:line="259" w:lineRule="auto"/>
        <w:ind w:left="0" w:right="0" w:firstLine="0"/>
        <w:jc w:val="center"/>
        <w:rPr>
          <w:b/>
          <w:sz w:val="24"/>
          <w:szCs w:val="24"/>
          <w:lang w:val="ro-RO"/>
        </w:rPr>
      </w:pPr>
      <w:r w:rsidRPr="00913043">
        <w:rPr>
          <w:b/>
          <w:sz w:val="24"/>
          <w:szCs w:val="24"/>
          <w:lang w:val="ro-RO"/>
        </w:rPr>
        <w:t>01249 Arad —funcție militară</w:t>
      </w:r>
    </w:p>
    <w:p w14:paraId="60B9A149" w14:textId="77777777" w:rsidR="00F53169" w:rsidRPr="00913043" w:rsidRDefault="007F57E8" w:rsidP="00913043">
      <w:pPr>
        <w:ind w:left="0" w:right="14" w:firstLine="709"/>
        <w:rPr>
          <w:sz w:val="24"/>
          <w:szCs w:val="24"/>
          <w:lang w:val="ro-RO"/>
        </w:rPr>
      </w:pPr>
      <w:r w:rsidRPr="00913043">
        <w:rPr>
          <w:sz w:val="24"/>
          <w:szCs w:val="24"/>
          <w:lang w:val="ro-RO"/>
        </w:rPr>
        <w:t>Unitatea Militară 01249 Arad organizează concurs, în baza Ordinului nr. M. 70 din 25 mai 2016 pentru aprobarea Condițiilor și a Metodologiei privind chemarea/rechemarea în activitate, în corpul ofițerilor, în vederea ocupării posturilor de medic, medic stomatolog, farmacist, biolog, biochimist și chimist, în unitățile și structurile sanitare din rețeaua Ministerului Apărării Naționale, cu modificările și completările ulterioare, la sediul U.M. 01249 Arad, str. Cetății, nr. 1-3, jud. Arad, pentru ocuparea următorului post de conducere: medic șef, grad profesional medicină generală/ medicină de familie în cadrul compartimentului Asigurare medicală la U.M. 01249 Arad.</w:t>
      </w:r>
    </w:p>
    <w:p w14:paraId="4C6D5046" w14:textId="77777777" w:rsidR="00F53169" w:rsidRPr="00913043" w:rsidRDefault="007F57E8" w:rsidP="00913043">
      <w:pPr>
        <w:ind w:left="0" w:right="14" w:firstLine="709"/>
        <w:rPr>
          <w:sz w:val="24"/>
          <w:szCs w:val="24"/>
          <w:lang w:val="ro-RO"/>
        </w:rPr>
      </w:pPr>
      <w:r w:rsidRPr="00913043">
        <w:rPr>
          <w:sz w:val="24"/>
          <w:szCs w:val="24"/>
          <w:lang w:val="ro-RO"/>
        </w:rPr>
        <w:t xml:space="preserve">Candidații declarați „admis” în urma concursului vor fi chemați/ rechemați în activitate, în corpul ofițerilor și vor dobândi calitatea de cadru militar în activitate, cu drepturile </w:t>
      </w:r>
      <w:r w:rsidRPr="00913043">
        <w:rPr>
          <w:noProof/>
          <w:sz w:val="24"/>
          <w:szCs w:val="24"/>
          <w:lang w:val="ro-RO"/>
        </w:rPr>
        <w:drawing>
          <wp:inline distT="0" distB="0" distL="0" distR="0" wp14:anchorId="441C50C3" wp14:editId="0D532874">
            <wp:extent cx="42672" cy="30488"/>
            <wp:effectExtent l="0" t="0" r="0" b="0"/>
            <wp:docPr id="2742" name="Picture 2742"/>
            <wp:cNvGraphicFramePr/>
            <a:graphic xmlns:a="http://schemas.openxmlformats.org/drawingml/2006/main">
              <a:graphicData uri="http://schemas.openxmlformats.org/drawingml/2006/picture">
                <pic:pic xmlns:pic="http://schemas.openxmlformats.org/drawingml/2006/picture">
                  <pic:nvPicPr>
                    <pic:cNvPr id="2742" name="Picture 2742"/>
                    <pic:cNvPicPr/>
                  </pic:nvPicPr>
                  <pic:blipFill>
                    <a:blip r:embed="rId7"/>
                    <a:stretch>
                      <a:fillRect/>
                    </a:stretch>
                  </pic:blipFill>
                  <pic:spPr>
                    <a:xfrm>
                      <a:off x="0" y="0"/>
                      <a:ext cx="42672" cy="30488"/>
                    </a:xfrm>
                    <a:prstGeom prst="rect">
                      <a:avLst/>
                    </a:prstGeom>
                  </pic:spPr>
                </pic:pic>
              </a:graphicData>
            </a:graphic>
          </wp:inline>
        </w:drawing>
      </w:r>
      <w:r w:rsidRPr="00913043">
        <w:rPr>
          <w:sz w:val="24"/>
          <w:szCs w:val="24"/>
          <w:lang w:val="ro-RO"/>
        </w:rPr>
        <w:t xml:space="preserve"> și obligațiile care decurg din acesta.</w:t>
      </w:r>
    </w:p>
    <w:p w14:paraId="18AD76B5" w14:textId="77777777" w:rsidR="00F53169" w:rsidRPr="00913043" w:rsidRDefault="007F57E8" w:rsidP="00913043">
      <w:pPr>
        <w:ind w:left="0" w:right="14" w:firstLine="709"/>
        <w:rPr>
          <w:sz w:val="24"/>
          <w:szCs w:val="24"/>
          <w:lang w:val="ro-RO"/>
        </w:rPr>
      </w:pPr>
      <w:r w:rsidRPr="00913043">
        <w:rPr>
          <w:sz w:val="24"/>
          <w:szCs w:val="24"/>
          <w:lang w:val="ro-RO"/>
        </w:rPr>
        <w:t>De asemenea, în urma finalizării procesului de selecție, personalul clasat pe primul loc va încheia cu Ministerul Apărării Naționale contract privind exercitarea profesiei de cadru militar în activitate pe o perioadă determinată de 4 ani, calculată de la data chemării în activitate și numirii pe funcție, în condițiile prevăzute de legislația în vigoare, cu posibilitatea prelungirii contractului până la vârsta standard de pensionare.</w:t>
      </w:r>
    </w:p>
    <w:p w14:paraId="51AFB919" w14:textId="77777777" w:rsidR="00F53169" w:rsidRPr="00913043" w:rsidRDefault="007F57E8" w:rsidP="00913043">
      <w:pPr>
        <w:ind w:left="0" w:right="14" w:firstLine="709"/>
        <w:rPr>
          <w:sz w:val="24"/>
          <w:szCs w:val="24"/>
          <w:lang w:val="ro-RO"/>
        </w:rPr>
      </w:pPr>
      <w:r w:rsidRPr="00913043">
        <w:rPr>
          <w:sz w:val="24"/>
          <w:szCs w:val="24"/>
          <w:lang w:val="ro-RO"/>
        </w:rPr>
        <w:t xml:space="preserve">Candidații vor depune la sediul U.M. 01249 Arad, str. Cetății, nr. 1-3, jud. Arad, </w:t>
      </w:r>
      <w:r w:rsidRPr="00913043">
        <w:rPr>
          <w:b/>
          <w:sz w:val="24"/>
          <w:szCs w:val="24"/>
          <w:lang w:val="ro-RO"/>
        </w:rPr>
        <w:t xml:space="preserve">dosarul de înscriere la concurs </w:t>
      </w:r>
      <w:r w:rsidRPr="00913043">
        <w:rPr>
          <w:sz w:val="24"/>
          <w:szCs w:val="24"/>
          <w:lang w:val="ro-RO"/>
        </w:rPr>
        <w:t>care va cuprinde următoarele documente:</w:t>
      </w:r>
    </w:p>
    <w:p w14:paraId="5D5CC886"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formular de înscriere la concurs adresat comandantului U.M. 01249 Arad, document tipizat, conform Ordinului M. 70/ 2016;</w:t>
      </w:r>
    </w:p>
    <w:p w14:paraId="4B85B1B8"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copia certificatului de naștere;</w:t>
      </w:r>
    </w:p>
    <w:p w14:paraId="62FFAF0B"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copia cărții de identitate;</w:t>
      </w:r>
    </w:p>
    <w:p w14:paraId="05EB129D"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certificatul de cazier judiciar;</w:t>
      </w:r>
    </w:p>
    <w:p w14:paraId="2635CDCE"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copia diplomei de licență și a certificatului de medic specialist;</w:t>
      </w:r>
    </w:p>
    <w:p w14:paraId="79251739"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copia certificatului de membru al colegiului de profil, cu drept de liberă practică, după caz, avizat pe anul în curs;</w:t>
      </w:r>
    </w:p>
    <w:p w14:paraId="1EF8D92D"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 xml:space="preserve">copie după polița de asigurare malpraxis, după caz; </w:t>
      </w:r>
      <w:r w:rsidRPr="00913043">
        <w:rPr>
          <w:noProof/>
          <w:sz w:val="24"/>
          <w:szCs w:val="24"/>
          <w:lang w:val="ro-RO"/>
        </w:rPr>
        <w:drawing>
          <wp:inline distT="0" distB="0" distL="0" distR="0" wp14:anchorId="4A4394ED" wp14:editId="1DB51713">
            <wp:extent cx="36576" cy="15244"/>
            <wp:effectExtent l="0" t="0" r="0" b="0"/>
            <wp:docPr id="2758" name="Picture 2758"/>
            <wp:cNvGraphicFramePr/>
            <a:graphic xmlns:a="http://schemas.openxmlformats.org/drawingml/2006/main">
              <a:graphicData uri="http://schemas.openxmlformats.org/drawingml/2006/picture">
                <pic:pic xmlns:pic="http://schemas.openxmlformats.org/drawingml/2006/picture">
                  <pic:nvPicPr>
                    <pic:cNvPr id="2758" name="Picture 2758"/>
                    <pic:cNvPicPr/>
                  </pic:nvPicPr>
                  <pic:blipFill>
                    <a:blip r:embed="rId8"/>
                    <a:stretch>
                      <a:fillRect/>
                    </a:stretch>
                  </pic:blipFill>
                  <pic:spPr>
                    <a:xfrm>
                      <a:off x="0" y="0"/>
                      <a:ext cx="36576" cy="15244"/>
                    </a:xfrm>
                    <a:prstGeom prst="rect">
                      <a:avLst/>
                    </a:prstGeom>
                  </pic:spPr>
                </pic:pic>
              </a:graphicData>
            </a:graphic>
          </wp:inline>
        </w:drawing>
      </w:r>
      <w:r w:rsidRPr="00913043">
        <w:rPr>
          <w:sz w:val="24"/>
          <w:szCs w:val="24"/>
          <w:lang w:val="ro-RO"/>
        </w:rPr>
        <w:t xml:space="preserve"> dovada/înscrisul din care rezultă că nu a fost sancționat de către colegiul de profil;</w:t>
      </w:r>
    </w:p>
    <w:p w14:paraId="4BB04360"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formular de bază - date personale, document tipizat;</w:t>
      </w:r>
    </w:p>
    <w:p w14:paraId="4415A446"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acte doveditoare pentru calcularea punctajului prevăzut în anexa nr. 3 la Ordinul ministrului sănătății nr. 166/2023;</w:t>
      </w:r>
    </w:p>
    <w:p w14:paraId="0D4BE893"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adeverință medicală eliberată de medicul de familie, cu cel mult 6 luni anterior derulării concursului, din care să rezulte antecedentele medicale patologice și faptul că este apt din punct de vedere fizic și neuropsihic și care conține, în clar, numărul, data, numele emitentului și calitatea acestuia, în formatul standard stabilit prin ordin al ministrului sănătății;</w:t>
      </w:r>
    </w:p>
    <w:p w14:paraId="34260C65"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documente care atestă situația militară curentă a candidatului și, după caz, efectuarea pregătirii militare: copie a legitimației militare pentru militarii în activitate, copie a livretului militar pentru militarii în rezervă, respectiv adeverință eliberată de centrul militar zonal/județean/de sector pentru militarii rezerviști voluntari și pentru persoanele fără obligații militare; copia legitimației militare sau a livretului militar poate fi înlocuită de adeverință eliberată de către unitatea militară de proveniență, respectiv de către centrul militar zonal/județean/de sector în a cărui evidență se află candidatul;</w:t>
      </w:r>
    </w:p>
    <w:p w14:paraId="32B652FD"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declarație pe propria răspundere privind obligativitatea de a-și desfășura activitatea</w:t>
      </w:r>
    </w:p>
    <w:p w14:paraId="179A74A7"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lastRenderedPageBreak/>
        <w:t xml:space="preserve">timp de cel puțin 4 ani de la chemarea în activitate în corpul ofițerilor, în cadrul unității în care va fi numit, document tipizat; </w:t>
      </w:r>
      <w:r w:rsidRPr="00913043">
        <w:rPr>
          <w:noProof/>
          <w:sz w:val="24"/>
          <w:szCs w:val="24"/>
          <w:lang w:val="ro-RO"/>
        </w:rPr>
        <w:drawing>
          <wp:inline distT="0" distB="0" distL="0" distR="0" wp14:anchorId="4742F89D" wp14:editId="6F48682A">
            <wp:extent cx="39624" cy="12195"/>
            <wp:effectExtent l="0" t="0" r="0" b="0"/>
            <wp:docPr id="6385" name="Picture 6385"/>
            <wp:cNvGraphicFramePr/>
            <a:graphic xmlns:a="http://schemas.openxmlformats.org/drawingml/2006/main">
              <a:graphicData uri="http://schemas.openxmlformats.org/drawingml/2006/picture">
                <pic:pic xmlns:pic="http://schemas.openxmlformats.org/drawingml/2006/picture">
                  <pic:nvPicPr>
                    <pic:cNvPr id="6385" name="Picture 6385"/>
                    <pic:cNvPicPr/>
                  </pic:nvPicPr>
                  <pic:blipFill>
                    <a:blip r:embed="rId9"/>
                    <a:stretch>
                      <a:fillRect/>
                    </a:stretch>
                  </pic:blipFill>
                  <pic:spPr>
                    <a:xfrm>
                      <a:off x="0" y="0"/>
                      <a:ext cx="39624" cy="12195"/>
                    </a:xfrm>
                    <a:prstGeom prst="rect">
                      <a:avLst/>
                    </a:prstGeom>
                  </pic:spPr>
                </pic:pic>
              </a:graphicData>
            </a:graphic>
          </wp:inline>
        </w:drawing>
      </w:r>
      <w:r w:rsidRPr="00913043">
        <w:rPr>
          <w:sz w:val="24"/>
          <w:szCs w:val="24"/>
          <w:lang w:val="ro-RO"/>
        </w:rPr>
        <w:t xml:space="preserve"> copia certificatului de căsătorie sau a altui document prin care s-a realizat schimbarea de nume, după caz;</w:t>
      </w:r>
    </w:p>
    <w:p w14:paraId="1B79DBC0" w14:textId="77777777" w:rsidR="00F53169" w:rsidRPr="00913043" w:rsidRDefault="007F57E8" w:rsidP="00913043">
      <w:pPr>
        <w:numPr>
          <w:ilvl w:val="0"/>
          <w:numId w:val="1"/>
        </w:numPr>
        <w:ind w:left="0" w:right="14" w:firstLine="1276"/>
        <w:rPr>
          <w:sz w:val="24"/>
          <w:szCs w:val="24"/>
          <w:lang w:val="ro-RO"/>
        </w:rPr>
      </w:pPr>
      <w:r w:rsidRPr="00913043">
        <w:rPr>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 Admis ” la concurs.</w:t>
      </w:r>
    </w:p>
    <w:p w14:paraId="2CF00741" w14:textId="77777777" w:rsidR="00F53169" w:rsidRPr="00913043" w:rsidRDefault="007F57E8">
      <w:pPr>
        <w:spacing w:after="323"/>
        <w:ind w:left="14" w:right="763" w:firstLine="1128"/>
        <w:rPr>
          <w:sz w:val="24"/>
          <w:szCs w:val="24"/>
          <w:lang w:val="ro-RO"/>
        </w:rPr>
      </w:pPr>
      <w:r w:rsidRPr="00913043">
        <w:rPr>
          <w:sz w:val="24"/>
          <w:szCs w:val="24"/>
          <w:lang w:val="ro-RO"/>
        </w:rPr>
        <w:t>Actele prevăzute a fi depuse în copie se prezintă însoțite de documentele originale pentru a fi certificate pentru conformitate cu originalul de către secretarul comisiei de concurs al U.M. 01249 Arad, iar documentele tipizate se asigură candidaților prin grija structurii care organizează selecția.</w:t>
      </w:r>
    </w:p>
    <w:p w14:paraId="0F530C6D" w14:textId="77777777" w:rsidR="00F53169" w:rsidRPr="00913043" w:rsidRDefault="007F57E8" w:rsidP="00913043">
      <w:pPr>
        <w:pStyle w:val="Heading1"/>
        <w:spacing w:after="252"/>
        <w:ind w:left="-142" w:right="1493" w:firstLine="934"/>
        <w:rPr>
          <w:b/>
          <w:szCs w:val="24"/>
          <w:lang w:val="ro-RO"/>
        </w:rPr>
      </w:pPr>
      <w:r w:rsidRPr="00913043">
        <w:rPr>
          <w:b/>
          <w:szCs w:val="24"/>
          <w:lang w:val="ro-RO"/>
        </w:rPr>
        <w:t>1. CONDITII GENERALE</w:t>
      </w:r>
    </w:p>
    <w:p w14:paraId="001073D7" w14:textId="77777777" w:rsidR="00F53169" w:rsidRPr="00913043" w:rsidRDefault="007F57E8" w:rsidP="00913043">
      <w:pPr>
        <w:spacing w:after="4" w:line="266" w:lineRule="auto"/>
        <w:ind w:left="0" w:right="0" w:firstLine="1848"/>
        <w:rPr>
          <w:b/>
          <w:sz w:val="24"/>
          <w:szCs w:val="24"/>
          <w:lang w:val="ro-RO"/>
        </w:rPr>
      </w:pPr>
      <w:r w:rsidRPr="00913043">
        <w:rPr>
          <w:b/>
          <w:sz w:val="24"/>
          <w:szCs w:val="24"/>
          <w:lang w:val="ro-RO"/>
        </w:rPr>
        <w:t>1. Condițiile generale prevăzute la art. 3 anexa nr. 1 din metodologia privind organizarea concursurilor de ocupare a posturilor vacante și temporar vacante de medic, medic stomatolog, farmacist, biolog, biochimist și chimist din unitățile sanitare publice sau din direcțiile de sănătate publică, a funcțiilor de șef de secție, șef de laborator și șef de compartiment din unitățile sanitare publice fără paturi sau din direcțiile de sănătate publică, respectiv a funcției de farmacist-șef în unitățile sanitare publice cu paturi, cu modificările și completările ulterioare la Ordinul nr. 166 din 26 ianuarie 2023 pentru aprobarea metodologiilor privind organizarea și desfășurarea concursurilor de ocupare a posturilor vacante și temporar vacante de medic, medic stomatolog, farmacist, biolog, biochimist și chimist din unitățile sanitare publice sau din direcțiile de sănătate publică, precum și a funcțiilor de șef de secție, șef de laborator și șef de compartiment din unitățile sanitare fără paturi sau din direcțiile de sănătate publică, respectiv a funcției de farmacist</w:t>
      </w:r>
      <w:r w:rsidR="00913043" w:rsidRPr="00913043">
        <w:rPr>
          <w:b/>
          <w:sz w:val="24"/>
          <w:szCs w:val="24"/>
          <w:lang w:val="ro-RO"/>
        </w:rPr>
        <w:t xml:space="preserve"> </w:t>
      </w:r>
      <w:r w:rsidRPr="00913043">
        <w:rPr>
          <w:b/>
          <w:sz w:val="24"/>
          <w:szCs w:val="24"/>
          <w:lang w:val="ro-RO"/>
        </w:rPr>
        <w:t>șef în unitățile sanitare publice cu paturi, cu modificările și completările ulterioare, sunt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238A21A" w14:textId="77777777" w:rsidR="00F53169" w:rsidRPr="00913043" w:rsidRDefault="007F57E8" w:rsidP="00913043">
      <w:pPr>
        <w:numPr>
          <w:ilvl w:val="0"/>
          <w:numId w:val="2"/>
        </w:numPr>
        <w:ind w:left="0" w:right="204" w:firstLine="1134"/>
        <w:rPr>
          <w:sz w:val="24"/>
          <w:szCs w:val="24"/>
          <w:lang w:val="ro-RO"/>
        </w:rPr>
      </w:pPr>
      <w:r w:rsidRPr="00913043">
        <w:rPr>
          <w:sz w:val="24"/>
          <w:szCs w:val="24"/>
          <w:lang w:val="ro-RO"/>
        </w:rPr>
        <w:t>are cetățenia română sau cetățenia unui alt stat membru al Uniunii Europene, a unui stat parte la Acordul privind Spațiul Economic European (SEE) sau cetățenia Confederației</w:t>
      </w:r>
    </w:p>
    <w:p w14:paraId="21AF6C42" w14:textId="77777777" w:rsidR="00F53169" w:rsidRPr="00913043" w:rsidRDefault="007F57E8">
      <w:pPr>
        <w:ind w:left="19" w:right="14"/>
        <w:rPr>
          <w:sz w:val="24"/>
          <w:szCs w:val="24"/>
          <w:lang w:val="ro-RO"/>
        </w:rPr>
      </w:pPr>
      <w:r w:rsidRPr="00913043">
        <w:rPr>
          <w:sz w:val="24"/>
          <w:szCs w:val="24"/>
          <w:lang w:val="ro-RO"/>
        </w:rPr>
        <w:t>Elvețiene;</w:t>
      </w:r>
    </w:p>
    <w:p w14:paraId="61D8D292" w14:textId="77777777" w:rsidR="00F53169" w:rsidRPr="00913043" w:rsidRDefault="007F57E8" w:rsidP="00913043">
      <w:pPr>
        <w:numPr>
          <w:ilvl w:val="0"/>
          <w:numId w:val="2"/>
        </w:numPr>
        <w:ind w:left="0" w:right="204" w:firstLine="1134"/>
        <w:rPr>
          <w:sz w:val="24"/>
          <w:szCs w:val="24"/>
          <w:lang w:val="ro-RO"/>
        </w:rPr>
      </w:pPr>
      <w:r w:rsidRPr="00913043">
        <w:rPr>
          <w:sz w:val="24"/>
          <w:szCs w:val="24"/>
          <w:lang w:val="ro-RO"/>
        </w:rPr>
        <w:t>cunoaște limba română, scris și vorbit;</w:t>
      </w:r>
    </w:p>
    <w:p w14:paraId="56131450" w14:textId="77777777" w:rsidR="00F53169" w:rsidRPr="00913043" w:rsidRDefault="007F57E8" w:rsidP="00913043">
      <w:pPr>
        <w:numPr>
          <w:ilvl w:val="0"/>
          <w:numId w:val="2"/>
        </w:numPr>
        <w:ind w:left="0" w:right="204" w:firstLine="1134"/>
        <w:rPr>
          <w:sz w:val="24"/>
          <w:szCs w:val="24"/>
          <w:lang w:val="ro-RO"/>
        </w:rPr>
      </w:pPr>
      <w:r w:rsidRPr="00913043">
        <w:rPr>
          <w:sz w:val="24"/>
          <w:szCs w:val="24"/>
          <w:lang w:val="ro-RO"/>
        </w:rPr>
        <w:t>are o stare de sănătate corespunzătoare postului pentru care candidează, atestată pe baza adeverinței medicale eliberate de medicul de familie sau de unitățile sanitare abilitate;</w:t>
      </w:r>
    </w:p>
    <w:p w14:paraId="34FF22C5" w14:textId="77777777" w:rsidR="00F53169" w:rsidRPr="00913043" w:rsidRDefault="007F57E8" w:rsidP="00913043">
      <w:pPr>
        <w:numPr>
          <w:ilvl w:val="0"/>
          <w:numId w:val="2"/>
        </w:numPr>
        <w:ind w:left="0" w:right="204" w:firstLine="1134"/>
        <w:rPr>
          <w:sz w:val="24"/>
          <w:szCs w:val="24"/>
          <w:lang w:val="ro-RO"/>
        </w:rPr>
      </w:pPr>
      <w:r w:rsidRPr="00913043">
        <w:rPr>
          <w:sz w:val="24"/>
          <w:szCs w:val="24"/>
          <w:lang w:val="ro-RO"/>
        </w:rPr>
        <w:t>îndeplinește condițiile de studii, de vechime în specialitate și, după caz, alte condiții specifice potrivit cerințelor postului scos la concurs, inclusiv condițiile de exercitare a profesiei;</w:t>
      </w:r>
    </w:p>
    <w:p w14:paraId="3AE5B403" w14:textId="77777777" w:rsidR="00F53169" w:rsidRPr="00913043" w:rsidRDefault="007F57E8" w:rsidP="00913043">
      <w:pPr>
        <w:numPr>
          <w:ilvl w:val="0"/>
          <w:numId w:val="2"/>
        </w:numPr>
        <w:ind w:left="0" w:right="204" w:firstLine="1134"/>
        <w:rPr>
          <w:sz w:val="24"/>
          <w:szCs w:val="24"/>
          <w:lang w:val="ro-RO"/>
        </w:rPr>
      </w:pPr>
      <w:r w:rsidRPr="00913043">
        <w:rPr>
          <w:sz w:val="24"/>
          <w:szCs w:val="24"/>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937A5C4" w14:textId="77777777" w:rsidR="00F53169" w:rsidRPr="00913043" w:rsidRDefault="007F57E8" w:rsidP="00913043">
      <w:pPr>
        <w:numPr>
          <w:ilvl w:val="0"/>
          <w:numId w:val="2"/>
        </w:numPr>
        <w:ind w:left="0" w:right="204" w:firstLine="1134"/>
        <w:rPr>
          <w:sz w:val="24"/>
          <w:szCs w:val="24"/>
          <w:lang w:val="ro-RO"/>
        </w:rPr>
      </w:pPr>
      <w:r w:rsidRPr="00913043">
        <w:rPr>
          <w:sz w:val="24"/>
          <w:szCs w:val="24"/>
          <w:lang w:val="ro-RO"/>
        </w:rPr>
        <w:t xml:space="preserve">nu execută o pedeapsă complementară prin care i-a fost interzisă exercitarea dreptului de a ocupa funcția, de a exercita profesia sau meseria ori de a desfășura activitatea de </w:t>
      </w:r>
      <w:r w:rsidRPr="00913043">
        <w:rPr>
          <w:sz w:val="24"/>
          <w:szCs w:val="24"/>
          <w:lang w:val="ro-RO"/>
        </w:rPr>
        <w:lastRenderedPageBreak/>
        <w:t>care s-a folosit pentru săvârșirea infracțiunii sau față de aceasta nu s-a luat măsura de siguranță a interzicerii ocupării unei funcții sau a exercitării unei profesii;</w:t>
      </w:r>
    </w:p>
    <w:p w14:paraId="06DF1F68" w14:textId="77777777" w:rsidR="00F53169" w:rsidRPr="00913043" w:rsidRDefault="007F57E8" w:rsidP="00913043">
      <w:pPr>
        <w:numPr>
          <w:ilvl w:val="0"/>
          <w:numId w:val="2"/>
        </w:numPr>
        <w:ind w:left="0" w:right="204" w:firstLine="1134"/>
        <w:rPr>
          <w:sz w:val="24"/>
          <w:szCs w:val="24"/>
          <w:lang w:val="ro-RO"/>
        </w:rPr>
      </w:pPr>
      <w:r w:rsidRPr="00913043">
        <w:rPr>
          <w:sz w:val="24"/>
          <w:szCs w:val="24"/>
          <w:lang w:val="ro-RO"/>
        </w:rPr>
        <w:t>nu a comis infracțiunile prevăzute la art. I alin. (2) din Legea nr. 1 1 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(l) lit. h) din Hotărârea Guvernului nr. 1336/2022 pentru aprobarea Regulamentului-cadru privind organizarea și dezvoltarea carierei personalului contractual din sectorul bugetar plătit din fonduri publice.</w:t>
      </w:r>
    </w:p>
    <w:p w14:paraId="38C48C08" w14:textId="77777777" w:rsidR="00F53169" w:rsidRPr="00913043" w:rsidRDefault="007F57E8">
      <w:pPr>
        <w:spacing w:after="4" w:line="266" w:lineRule="auto"/>
        <w:ind w:left="763" w:right="0" w:firstLine="1085"/>
        <w:rPr>
          <w:b/>
          <w:sz w:val="24"/>
          <w:szCs w:val="24"/>
          <w:lang w:val="ro-RO"/>
        </w:rPr>
      </w:pPr>
      <w:r w:rsidRPr="00913043">
        <w:rPr>
          <w:b/>
          <w:sz w:val="24"/>
          <w:szCs w:val="24"/>
          <w:lang w:val="ro-RO"/>
        </w:rPr>
        <w:t>2</w:t>
      </w:r>
      <w:r w:rsidR="00913043" w:rsidRPr="00913043">
        <w:rPr>
          <w:b/>
          <w:sz w:val="24"/>
          <w:szCs w:val="24"/>
          <w:lang w:val="ro-RO"/>
        </w:rPr>
        <w:t>.</w:t>
      </w:r>
      <w:r w:rsidRPr="00913043">
        <w:rPr>
          <w:sz w:val="24"/>
          <w:szCs w:val="24"/>
          <w:lang w:val="ro-RO"/>
        </w:rPr>
        <w:t xml:space="preserve"> </w:t>
      </w:r>
      <w:r w:rsidRPr="00913043">
        <w:rPr>
          <w:b/>
          <w:sz w:val="24"/>
          <w:szCs w:val="24"/>
          <w:lang w:val="ro-RO"/>
        </w:rPr>
        <w:t>Condiții generale pentru selecționarea candidaților în vederea chemării/ rechemării în activitate, în corpul ofițerilor conform art. 1 din anexa nr. 1 la Ordinul nr. M. 70 din 25 mai 2016 pentru aprobarea Condițiilor și a Metodologiei privind chemarea/ rechemarea în activitate, în corpul ofițerilor, în vederea ocupării posturilor de medic, medic stomatolog, farmacist, biolog, biochimist și chimist, în unitățile și structurile sanitare din rețeaua Ministerului Apărării Naționale, cu modificările și completările ulterioare, sunt:</w:t>
      </w:r>
    </w:p>
    <w:p w14:paraId="673CF209" w14:textId="77777777" w:rsidR="00F53169" w:rsidRPr="00913043" w:rsidRDefault="007F57E8">
      <w:pPr>
        <w:numPr>
          <w:ilvl w:val="0"/>
          <w:numId w:val="4"/>
        </w:numPr>
        <w:ind w:right="14" w:firstLine="1082"/>
        <w:rPr>
          <w:sz w:val="24"/>
          <w:szCs w:val="24"/>
          <w:lang w:val="ro-RO"/>
        </w:rPr>
      </w:pPr>
      <w:r w:rsidRPr="00913043">
        <w:rPr>
          <w:sz w:val="24"/>
          <w:szCs w:val="24"/>
          <w:lang w:val="ro-RO"/>
        </w:rPr>
        <w:t>au cetățenie română și domiciliul stabil în România de cel puțin 6 luni, termen calculat de la data depunerii cererii de înscriere la selecție;</w:t>
      </w:r>
    </w:p>
    <w:p w14:paraId="281E2906" w14:textId="77777777" w:rsidR="00F53169" w:rsidRPr="00913043" w:rsidRDefault="007F57E8">
      <w:pPr>
        <w:numPr>
          <w:ilvl w:val="0"/>
          <w:numId w:val="4"/>
        </w:numPr>
        <w:ind w:right="14" w:firstLine="1082"/>
        <w:rPr>
          <w:sz w:val="24"/>
          <w:szCs w:val="24"/>
          <w:lang w:val="ro-RO"/>
        </w:rPr>
      </w:pPr>
      <w:r w:rsidRPr="00913043">
        <w:rPr>
          <w:sz w:val="24"/>
          <w:szCs w:val="24"/>
          <w:lang w:val="ro-RO"/>
        </w:rPr>
        <w:t>nu au fost condamnați, nu se află în curs de urmărire penală și nu sunt trimiși în judecată sau judecați pentru săvârșirea unei infracțiuni contra umanității, contra statului sau contra autorității, de serviciu sau în legătură cu serviciul, care împiedică înfăptuirea justiției, de fals, ori a unei infracțiuni săvârșite cu intenție, care i-ar face incompatibili cu exercitarea profesiei, cu excepția situației în care a intervenit reabilitarea;</w:t>
      </w:r>
    </w:p>
    <w:p w14:paraId="28189848" w14:textId="77777777" w:rsidR="00F53169" w:rsidRPr="00913043" w:rsidRDefault="007F57E8">
      <w:pPr>
        <w:numPr>
          <w:ilvl w:val="0"/>
          <w:numId w:val="4"/>
        </w:numPr>
        <w:ind w:right="14" w:firstLine="1082"/>
        <w:rPr>
          <w:sz w:val="24"/>
          <w:szCs w:val="24"/>
          <w:lang w:val="ro-RO"/>
        </w:rPr>
      </w:pPr>
      <w:r w:rsidRPr="00913043">
        <w:rPr>
          <w:sz w:val="24"/>
          <w:szCs w:val="24"/>
          <w:lang w:val="ro-RO"/>
        </w:rPr>
        <w:t>nu fac parte din partide, formațiuni sau organizații politice, iar, dacă sunt membri, să se angajeze în scris că, la data chemării/rechemării în activitate, vor renunța la această calitate;</w:t>
      </w:r>
    </w:p>
    <w:p w14:paraId="5296D879" w14:textId="77777777" w:rsidR="00F53169" w:rsidRPr="00913043" w:rsidRDefault="007F57E8">
      <w:pPr>
        <w:numPr>
          <w:ilvl w:val="0"/>
          <w:numId w:val="4"/>
        </w:numPr>
        <w:ind w:right="14" w:firstLine="1082"/>
        <w:rPr>
          <w:sz w:val="24"/>
          <w:szCs w:val="24"/>
          <w:lang w:val="ro-RO"/>
        </w:rPr>
      </w:pPr>
      <w:r w:rsidRPr="00913043">
        <w:rPr>
          <w:sz w:val="24"/>
          <w:szCs w:val="24"/>
          <w:lang w:val="ro-RO"/>
        </w:rPr>
        <w:t>au vârsta de cel mult 45 de ani Ia data acordării gradului și numirii în funcția pentru care au candidat;</w:t>
      </w:r>
    </w:p>
    <w:p w14:paraId="7FFB7D62" w14:textId="77777777" w:rsidR="00F53169" w:rsidRPr="00913043" w:rsidRDefault="007F57E8">
      <w:pPr>
        <w:numPr>
          <w:ilvl w:val="0"/>
          <w:numId w:val="4"/>
        </w:numPr>
        <w:ind w:right="14" w:firstLine="1082"/>
        <w:rPr>
          <w:sz w:val="24"/>
          <w:szCs w:val="24"/>
          <w:lang w:val="ro-RO"/>
        </w:rPr>
      </w:pPr>
      <w:r w:rsidRPr="00913043">
        <w:rPr>
          <w:sz w:val="24"/>
          <w:szCs w:val="24"/>
          <w:lang w:val="ro-RO"/>
        </w:rPr>
        <w:t>nu fac parte din organizații interzise de legislația românească și nu sunt membri ai unor organizații incompatibile cu regulile, activitățile și atribuțiile specifice profesiei militare;</w:t>
      </w:r>
    </w:p>
    <w:p w14:paraId="6E061A3A" w14:textId="77777777" w:rsidR="00F53169" w:rsidRPr="00913043" w:rsidRDefault="007F57E8">
      <w:pPr>
        <w:numPr>
          <w:ilvl w:val="0"/>
          <w:numId w:val="4"/>
        </w:numPr>
        <w:ind w:right="14" w:firstLine="1082"/>
        <w:rPr>
          <w:sz w:val="24"/>
          <w:szCs w:val="24"/>
          <w:lang w:val="ro-RO"/>
        </w:rPr>
      </w:pPr>
      <w:r w:rsidRPr="00913043">
        <w:rPr>
          <w:sz w:val="24"/>
          <w:szCs w:val="24"/>
          <w:lang w:val="ro-RO"/>
        </w:rPr>
        <w:t>nu aparțin unor culte sau asociații/grupări religioase care contravin normelor de păstrare a ordinii publice, care încalcă bunele moravuri sau afectează exercitarea profesiei militare;</w:t>
      </w:r>
    </w:p>
    <w:p w14:paraId="7B290632" w14:textId="77777777" w:rsidR="00F53169" w:rsidRPr="00913043" w:rsidRDefault="007F57E8">
      <w:pPr>
        <w:numPr>
          <w:ilvl w:val="0"/>
          <w:numId w:val="4"/>
        </w:numPr>
        <w:ind w:right="14" w:firstLine="1082"/>
        <w:rPr>
          <w:sz w:val="24"/>
          <w:szCs w:val="24"/>
          <w:lang w:val="ro-RO"/>
        </w:rPr>
      </w:pPr>
      <w:r w:rsidRPr="00913043">
        <w:rPr>
          <w:sz w:val="24"/>
          <w:szCs w:val="24"/>
          <w:lang w:val="ro-RO"/>
        </w:rPr>
        <w:t>nu sunt asociați unici și nu participă direct la administrarea sau conducerea unor organizații sau asociații comerciale, iar, dacă se află în una dintre aceste situații, se angajează în scris că, la data chemării/rechemării în activitate, vor renunța la această calitate;</w:t>
      </w:r>
    </w:p>
    <w:p w14:paraId="6FDFB85A" w14:textId="77777777" w:rsidR="00F53169" w:rsidRPr="00913043" w:rsidRDefault="007F57E8">
      <w:pPr>
        <w:numPr>
          <w:ilvl w:val="0"/>
          <w:numId w:val="4"/>
        </w:numPr>
        <w:ind w:right="14" w:firstLine="1082"/>
        <w:rPr>
          <w:sz w:val="24"/>
          <w:szCs w:val="24"/>
          <w:lang w:val="ro-RO"/>
        </w:rPr>
      </w:pPr>
      <w:r w:rsidRPr="00913043">
        <w:rPr>
          <w:sz w:val="24"/>
          <w:szCs w:val="24"/>
          <w:lang w:val="ro-RO"/>
        </w:rPr>
        <w:t>fac dovada aptitudinii medicale pentru participarea la selecție, prin documente emise de medicul de familie;</w:t>
      </w:r>
    </w:p>
    <w:p w14:paraId="74B04F33" w14:textId="77777777" w:rsidR="00F53169" w:rsidRPr="00913043" w:rsidRDefault="007F57E8">
      <w:pPr>
        <w:numPr>
          <w:ilvl w:val="0"/>
          <w:numId w:val="4"/>
        </w:numPr>
        <w:ind w:right="14" w:firstLine="1082"/>
        <w:rPr>
          <w:sz w:val="24"/>
          <w:szCs w:val="24"/>
          <w:lang w:val="ro-RO"/>
        </w:rPr>
      </w:pPr>
      <w:r w:rsidRPr="00913043">
        <w:rPr>
          <w:sz w:val="24"/>
          <w:szCs w:val="24"/>
          <w:lang w:val="ro-RO"/>
        </w:rPr>
        <w:t xml:space="preserve">își exprimă, în scris, acordul privind verificarea în vederea autorizării accesului la informații clasificate, potrivit legii, și, în cazul în care sunt propuși pentru chemarea/rechemarea în activitate, completează formularul de bază - date personale, prevăzut în anexa nr. 15 la Standardele naționale de protecție a informațiilor clasificate în România, aprobate prin Hotărârea Guvernului nr. 585/2002, cu modificările și completările ulterioare; i </w:t>
      </w:r>
      <w:r w:rsidRPr="00913043">
        <w:rPr>
          <w:sz w:val="24"/>
          <w:szCs w:val="24"/>
          <w:vertAlign w:val="superscript"/>
          <w:lang w:val="ro-RO"/>
        </w:rPr>
        <w:t>l</w:t>
      </w:r>
      <w:r w:rsidRPr="00913043">
        <w:rPr>
          <w:sz w:val="24"/>
          <w:szCs w:val="24"/>
          <w:lang w:val="ro-RO"/>
        </w:rPr>
        <w:t xml:space="preserve">) își exprimă acordul privind prelucrarea datelor cu caracter personal, în conformitate cu prevederile Legii nr. 190/2018 privind măsuri de punere în aplicare a </w:t>
      </w:r>
      <w:r w:rsidRPr="00913043">
        <w:rPr>
          <w:sz w:val="24"/>
          <w:szCs w:val="24"/>
          <w:lang w:val="ro-RO"/>
        </w:rPr>
        <w:lastRenderedPageBreak/>
        <w:t>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i</w:t>
      </w:r>
      <w:r w:rsidRPr="00913043">
        <w:rPr>
          <w:sz w:val="24"/>
          <w:szCs w:val="24"/>
          <w:vertAlign w:val="superscript"/>
          <w:lang w:val="ro-RO"/>
        </w:rPr>
        <w:t>2</w:t>
      </w:r>
      <w:r w:rsidRPr="00913043">
        <w:rPr>
          <w:sz w:val="24"/>
          <w:szCs w:val="24"/>
          <w:lang w:val="ro-RO"/>
        </w:rPr>
        <w:t>) își exprimă acordul privind înregistrarea audiovideo a probei eliminatorii de evaluare a nivelului pregătirii fizice;</w:t>
      </w:r>
    </w:p>
    <w:p w14:paraId="2ADB5722" w14:textId="77777777" w:rsidR="00F53169" w:rsidRPr="00913043" w:rsidRDefault="007F57E8">
      <w:pPr>
        <w:numPr>
          <w:ilvl w:val="0"/>
          <w:numId w:val="4"/>
        </w:numPr>
        <w:spacing w:after="34"/>
        <w:ind w:right="14" w:firstLine="1082"/>
        <w:rPr>
          <w:sz w:val="24"/>
          <w:szCs w:val="24"/>
          <w:lang w:val="ro-RO"/>
        </w:rPr>
      </w:pPr>
      <w:r w:rsidRPr="00913043">
        <w:rPr>
          <w:sz w:val="24"/>
          <w:szCs w:val="24"/>
          <w:lang w:val="ro-RO"/>
        </w:rPr>
        <w:t>candidații femei declară în scris că își asumă toate riscurile, în situația în care, pe parcursul susținerii probelor de selecție, se află în stare de graviditate/maternitate.</w:t>
      </w:r>
    </w:p>
    <w:p w14:paraId="3BAA73B7" w14:textId="77777777" w:rsidR="00F53169" w:rsidRPr="00913043" w:rsidRDefault="007F57E8">
      <w:pPr>
        <w:spacing w:after="167"/>
        <w:ind w:left="696" w:right="14" w:firstLine="1085"/>
        <w:rPr>
          <w:sz w:val="24"/>
          <w:szCs w:val="24"/>
          <w:lang w:val="ro-RO"/>
        </w:rPr>
      </w:pPr>
      <w:r w:rsidRPr="00913043">
        <w:rPr>
          <w:sz w:val="24"/>
          <w:szCs w:val="24"/>
          <w:lang w:val="ro-RO"/>
        </w:rPr>
        <w:t>Îndeplinirea condițiilor prevăzute la alin. (l) lit. a), c), e)-g), i), i), i) și j) se declară pe propria răspundere, în cuprinsul cererii de înscriere la selecție.</w:t>
      </w:r>
    </w:p>
    <w:p w14:paraId="15260E72" w14:textId="77777777" w:rsidR="00F53169" w:rsidRPr="00913043" w:rsidRDefault="00913043">
      <w:pPr>
        <w:pStyle w:val="Heading1"/>
        <w:spacing w:after="117"/>
        <w:ind w:left="802" w:right="154"/>
        <w:rPr>
          <w:b/>
          <w:szCs w:val="24"/>
          <w:lang w:val="ro-RO"/>
        </w:rPr>
      </w:pPr>
      <w:r>
        <w:rPr>
          <w:b/>
          <w:szCs w:val="24"/>
          <w:lang w:val="ro-RO"/>
        </w:rPr>
        <w:t>II</w:t>
      </w:r>
      <w:r w:rsidR="007F57E8" w:rsidRPr="00913043">
        <w:rPr>
          <w:b/>
          <w:szCs w:val="24"/>
          <w:lang w:val="ro-RO"/>
        </w:rPr>
        <w:t>. CONDIȚII SPECIFICE</w:t>
      </w:r>
    </w:p>
    <w:p w14:paraId="7004F285" w14:textId="77777777" w:rsidR="00F53169" w:rsidRPr="00913043" w:rsidRDefault="007F57E8">
      <w:pPr>
        <w:spacing w:after="4" w:line="266" w:lineRule="auto"/>
        <w:ind w:left="691" w:right="96" w:firstLine="1094"/>
        <w:rPr>
          <w:b/>
          <w:sz w:val="24"/>
          <w:szCs w:val="24"/>
          <w:lang w:val="ro-RO"/>
        </w:rPr>
      </w:pPr>
      <w:r w:rsidRPr="00913043">
        <w:rPr>
          <w:b/>
          <w:sz w:val="24"/>
          <w:szCs w:val="24"/>
          <w:lang w:val="ro-RO"/>
        </w:rPr>
        <w:t>1. Condițiile specifice prevăzute la art. 4 anexa nr. 1 la metodologia privind organizarea concursurilor de ocupare a posturilor vacante și temporar vacante de medic, medic stomatolog, farmacist, biolog, biochimist și chimist din unitățile sanitare publice sau din direcțiile de sănătate publică, a funcțiilor de șef de secție, șef de laborator și șef de compartiment din unitățile sanitare publice fără paturi sau din direcțiile de sănătate publică, respectiv a funcției de farmacist-șef în unitățile sanitare publice cu paturi, cu modificările și completările ulterioare la Ordinul nr. 166 din 26 ianuarie 2023 pentru aprobarea metodologiilor privind organizarea și desfășurarea concursurilor de ocupare a posturilor vacante și temporar vacante de medic, medic stomatolog, farmacist, biolog, biochimist și chimist din unitățile sanitare publice sau din direcțiile de sănătate publică, precum și a funcțiilor de șef de secție, șef de laborator și șef de compartiment din unitățile sanitare fără paturi sau din direcțiile de sănătate publică, respectiv a funcției de farmacist</w:t>
      </w:r>
      <w:r w:rsidR="00913043" w:rsidRPr="00913043">
        <w:rPr>
          <w:b/>
          <w:sz w:val="24"/>
          <w:szCs w:val="24"/>
          <w:lang w:val="ro-RO"/>
        </w:rPr>
        <w:t xml:space="preserve"> </w:t>
      </w:r>
      <w:r w:rsidRPr="00913043">
        <w:rPr>
          <w:b/>
          <w:sz w:val="24"/>
          <w:szCs w:val="24"/>
          <w:lang w:val="ro-RO"/>
        </w:rPr>
        <w:t>șef în unitățile sanitare publice cu paturi sunt stabilite prin în fișa postului, astfel:</w:t>
      </w:r>
    </w:p>
    <w:p w14:paraId="08D8C09F"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deține studii superioare de licență în specialitatea medicină de familie;</w:t>
      </w:r>
    </w:p>
    <w:p w14:paraId="7E62413D" w14:textId="77777777" w:rsidR="00F53169" w:rsidRPr="00913043" w:rsidRDefault="007F57E8" w:rsidP="00913043">
      <w:pPr>
        <w:numPr>
          <w:ilvl w:val="0"/>
          <w:numId w:val="5"/>
        </w:numPr>
        <w:spacing w:after="4" w:line="266" w:lineRule="auto"/>
        <w:ind w:left="142" w:right="14" w:firstLine="425"/>
        <w:rPr>
          <w:sz w:val="24"/>
          <w:szCs w:val="24"/>
          <w:lang w:val="ro-RO"/>
        </w:rPr>
      </w:pPr>
      <w:r w:rsidRPr="00913043">
        <w:rPr>
          <w:sz w:val="24"/>
          <w:szCs w:val="24"/>
          <w:lang w:val="ro-RO"/>
        </w:rPr>
        <w:t>are capacitate de conducere de nivel ridicat;</w:t>
      </w:r>
    </w:p>
    <w:p w14:paraId="1A6DCB2E"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are inițiativă, este în măsură să formuleze propuneri oportune pentru îmbunătățirea activității la nivelul structurii;</w:t>
      </w:r>
    </w:p>
    <w:p w14:paraId="01186DAB"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are capacitate decizională, este în măsură să ia decizii conform prevederilor legale și a regulamentelor militare în timp oportun;</w:t>
      </w:r>
    </w:p>
    <w:p w14:paraId="2133F750"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 xml:space="preserve">are capacitate organizatorică, este în măsură să planifice activitățile astfel </w:t>
      </w:r>
      <w:proofErr w:type="spellStart"/>
      <w:r w:rsidRPr="00913043">
        <w:rPr>
          <w:sz w:val="24"/>
          <w:szCs w:val="24"/>
          <w:lang w:val="ro-RO"/>
        </w:rPr>
        <w:t>încît</w:t>
      </w:r>
      <w:proofErr w:type="spellEnd"/>
      <w:r w:rsidRPr="00913043">
        <w:rPr>
          <w:sz w:val="24"/>
          <w:szCs w:val="24"/>
          <w:lang w:val="ro-RO"/>
        </w:rPr>
        <w:t xml:space="preserve"> să se </w:t>
      </w:r>
      <w:r w:rsidRPr="00913043">
        <w:rPr>
          <w:noProof/>
          <w:sz w:val="24"/>
          <w:szCs w:val="24"/>
          <w:lang w:val="ro-RO"/>
        </w:rPr>
        <w:drawing>
          <wp:inline distT="0" distB="0" distL="0" distR="0" wp14:anchorId="47D0F7E3" wp14:editId="36C29735">
            <wp:extent cx="3047" cy="6098"/>
            <wp:effectExtent l="0" t="0" r="0" b="0"/>
            <wp:docPr id="14009" name="Picture 14009"/>
            <wp:cNvGraphicFramePr/>
            <a:graphic xmlns:a="http://schemas.openxmlformats.org/drawingml/2006/main">
              <a:graphicData uri="http://schemas.openxmlformats.org/drawingml/2006/picture">
                <pic:pic xmlns:pic="http://schemas.openxmlformats.org/drawingml/2006/picture">
                  <pic:nvPicPr>
                    <pic:cNvPr id="14009" name="Picture 14009"/>
                    <pic:cNvPicPr/>
                  </pic:nvPicPr>
                  <pic:blipFill>
                    <a:blip r:embed="rId10"/>
                    <a:stretch>
                      <a:fillRect/>
                    </a:stretch>
                  </pic:blipFill>
                  <pic:spPr>
                    <a:xfrm>
                      <a:off x="0" y="0"/>
                      <a:ext cx="3047" cy="6098"/>
                    </a:xfrm>
                    <a:prstGeom prst="rect">
                      <a:avLst/>
                    </a:prstGeom>
                  </pic:spPr>
                </pic:pic>
              </a:graphicData>
            </a:graphic>
          </wp:inline>
        </w:drawing>
      </w:r>
      <w:r w:rsidRPr="00913043">
        <w:rPr>
          <w:sz w:val="24"/>
          <w:szCs w:val="24"/>
          <w:lang w:val="ro-RO"/>
        </w:rPr>
        <w:t>încadreze în programul orar al unității;</w:t>
      </w:r>
    </w:p>
    <w:p w14:paraId="61A388C2"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deține cunoștințe profesionale și deprinderi foarte bune pentru postul ocupat;</w:t>
      </w:r>
    </w:p>
    <w:p w14:paraId="59C277DE"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este demn de încredere, se poate conta pe seriozitatea sa, fără vicii de comportament în familie și societate;</w:t>
      </w:r>
    </w:p>
    <w:p w14:paraId="147D6BB3"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 xml:space="preserve">își asumă majoritatea </w:t>
      </w:r>
      <w:proofErr w:type="spellStart"/>
      <w:r w:rsidRPr="00913043">
        <w:rPr>
          <w:sz w:val="24"/>
          <w:szCs w:val="24"/>
          <w:lang w:val="ro-RO"/>
        </w:rPr>
        <w:t>responsabilitățiilor</w:t>
      </w:r>
      <w:proofErr w:type="spellEnd"/>
      <w:r w:rsidRPr="00913043">
        <w:rPr>
          <w:sz w:val="24"/>
          <w:szCs w:val="24"/>
          <w:lang w:val="ro-RO"/>
        </w:rPr>
        <w:t>;</w:t>
      </w:r>
    </w:p>
    <w:p w14:paraId="2A9962A8"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este o persoană motivată, orientată spre scop;</w:t>
      </w:r>
    </w:p>
    <w:p w14:paraId="596A9C73"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are abilități de comunicare dezvoltate și de lucru în echipă;</w:t>
      </w:r>
    </w:p>
    <w:p w14:paraId="6A00C450"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este dispus să respecte rigorile serviciului militar;</w:t>
      </w:r>
    </w:p>
    <w:p w14:paraId="3A78176A"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 xml:space="preserve">necesită vechime în muncă, respectiv în specialitatea studiilor necesare ocupării postului de minim 5 ani; </w:t>
      </w:r>
      <w:r w:rsidRPr="00913043">
        <w:rPr>
          <w:noProof/>
          <w:sz w:val="24"/>
          <w:szCs w:val="24"/>
          <w:lang w:val="ro-RO"/>
        </w:rPr>
        <w:drawing>
          <wp:inline distT="0" distB="0" distL="0" distR="0" wp14:anchorId="622F9AA1" wp14:editId="574BEC2D">
            <wp:extent cx="39624" cy="12196"/>
            <wp:effectExtent l="0" t="0" r="0" b="0"/>
            <wp:docPr id="14010" name="Picture 14010"/>
            <wp:cNvGraphicFramePr/>
            <a:graphic xmlns:a="http://schemas.openxmlformats.org/drawingml/2006/main">
              <a:graphicData uri="http://schemas.openxmlformats.org/drawingml/2006/picture">
                <pic:pic xmlns:pic="http://schemas.openxmlformats.org/drawingml/2006/picture">
                  <pic:nvPicPr>
                    <pic:cNvPr id="14010" name="Picture 14010"/>
                    <pic:cNvPicPr/>
                  </pic:nvPicPr>
                  <pic:blipFill>
                    <a:blip r:embed="rId11"/>
                    <a:stretch>
                      <a:fillRect/>
                    </a:stretch>
                  </pic:blipFill>
                  <pic:spPr>
                    <a:xfrm>
                      <a:off x="0" y="0"/>
                      <a:ext cx="39624" cy="12196"/>
                    </a:xfrm>
                    <a:prstGeom prst="rect">
                      <a:avLst/>
                    </a:prstGeom>
                  </pic:spPr>
                </pic:pic>
              </a:graphicData>
            </a:graphic>
          </wp:inline>
        </w:drawing>
      </w:r>
      <w:r w:rsidRPr="00913043">
        <w:rPr>
          <w:sz w:val="24"/>
          <w:szCs w:val="24"/>
          <w:lang w:val="ro-RO"/>
        </w:rPr>
        <w:t xml:space="preserve"> deține cunoștințe de operare pe calculator — Microsoft Office Word, Excel, PowerPoint la un nivel foarte bun;</w:t>
      </w:r>
    </w:p>
    <w:p w14:paraId="2C271BFE" w14:textId="77777777" w:rsidR="00F53169" w:rsidRPr="00913043" w:rsidRDefault="007F57E8" w:rsidP="00913043">
      <w:pPr>
        <w:numPr>
          <w:ilvl w:val="0"/>
          <w:numId w:val="5"/>
        </w:numPr>
        <w:ind w:left="142" w:right="14" w:firstLine="425"/>
        <w:rPr>
          <w:sz w:val="24"/>
          <w:szCs w:val="24"/>
          <w:lang w:val="ro-RO"/>
        </w:rPr>
      </w:pPr>
      <w:r w:rsidRPr="00913043">
        <w:rPr>
          <w:sz w:val="24"/>
          <w:szCs w:val="24"/>
          <w:lang w:val="ro-RO"/>
        </w:rPr>
        <w:t>este apt pentru serviciul militar.</w:t>
      </w:r>
    </w:p>
    <w:p w14:paraId="7369BAFC" w14:textId="77777777" w:rsidR="00F53169" w:rsidRPr="00913043" w:rsidRDefault="00913043" w:rsidP="00913043">
      <w:pPr>
        <w:tabs>
          <w:tab w:val="left" w:pos="8931"/>
        </w:tabs>
        <w:spacing w:after="4" w:line="266" w:lineRule="auto"/>
        <w:ind w:left="11" w:right="680" w:firstLine="0"/>
        <w:rPr>
          <w:b/>
          <w:sz w:val="24"/>
          <w:szCs w:val="24"/>
          <w:lang w:val="ro-RO"/>
        </w:rPr>
      </w:pPr>
      <w:r>
        <w:rPr>
          <w:b/>
          <w:sz w:val="24"/>
          <w:szCs w:val="24"/>
          <w:lang w:val="ro-RO"/>
        </w:rPr>
        <w:t xml:space="preserve">           </w:t>
      </w:r>
      <w:r w:rsidR="007F57E8" w:rsidRPr="00913043">
        <w:rPr>
          <w:b/>
          <w:sz w:val="24"/>
          <w:szCs w:val="24"/>
          <w:lang w:val="ro-RO"/>
        </w:rPr>
        <w:t xml:space="preserve">2. Condițiile specifice prevăzute la art. 2 din anexa nr. 1 la Ordinul nr. M.70 din 25 mai 2016 pentru aprobarea Condițiilor și a Metodologiei privind </w:t>
      </w:r>
      <w:r w:rsidR="007F57E8" w:rsidRPr="00913043">
        <w:rPr>
          <w:b/>
          <w:sz w:val="24"/>
          <w:szCs w:val="24"/>
          <w:lang w:val="ro-RO"/>
        </w:rPr>
        <w:lastRenderedPageBreak/>
        <w:t>chemarea/rechemarea în activitate, în corpul ofițerilor, în vederea ocupării posturilor de medic, medic stomatolog, farmacist, biolog, biochimist și chimist, în unitățile și structurile sanitare din rețeaua</w:t>
      </w:r>
      <w:r w:rsidR="007F57E8" w:rsidRPr="00913043">
        <w:rPr>
          <w:b/>
          <w:noProof/>
          <w:sz w:val="24"/>
          <w:szCs w:val="24"/>
          <w:lang w:val="ro-RO"/>
        </w:rPr>
        <w:drawing>
          <wp:inline distT="0" distB="0" distL="0" distR="0" wp14:anchorId="16B06473" wp14:editId="080A4B0D">
            <wp:extent cx="6097" cy="6098"/>
            <wp:effectExtent l="0" t="0" r="0" b="0"/>
            <wp:docPr id="14011" name="Picture 14011"/>
            <wp:cNvGraphicFramePr/>
            <a:graphic xmlns:a="http://schemas.openxmlformats.org/drawingml/2006/main">
              <a:graphicData uri="http://schemas.openxmlformats.org/drawingml/2006/picture">
                <pic:pic xmlns:pic="http://schemas.openxmlformats.org/drawingml/2006/picture">
                  <pic:nvPicPr>
                    <pic:cNvPr id="14011" name="Picture 14011"/>
                    <pic:cNvPicPr/>
                  </pic:nvPicPr>
                  <pic:blipFill>
                    <a:blip r:embed="rId12"/>
                    <a:stretch>
                      <a:fillRect/>
                    </a:stretch>
                  </pic:blipFill>
                  <pic:spPr>
                    <a:xfrm>
                      <a:off x="0" y="0"/>
                      <a:ext cx="6097" cy="6098"/>
                    </a:xfrm>
                    <a:prstGeom prst="rect">
                      <a:avLst/>
                    </a:prstGeom>
                  </pic:spPr>
                </pic:pic>
              </a:graphicData>
            </a:graphic>
          </wp:inline>
        </w:drawing>
      </w:r>
      <w:r w:rsidR="007F57E8" w:rsidRPr="00913043">
        <w:rPr>
          <w:b/>
          <w:sz w:val="24"/>
          <w:szCs w:val="24"/>
          <w:lang w:val="ro-RO"/>
        </w:rPr>
        <w:t>Ministerului Apărării Naționale, cu modificările și completările ulterioare, sunt:</w:t>
      </w:r>
    </w:p>
    <w:p w14:paraId="3A373BF9" w14:textId="77777777" w:rsidR="00F53169" w:rsidRPr="00913043" w:rsidRDefault="007F57E8">
      <w:pPr>
        <w:numPr>
          <w:ilvl w:val="0"/>
          <w:numId w:val="6"/>
        </w:numPr>
        <w:ind w:right="69" w:firstLine="1080"/>
        <w:rPr>
          <w:sz w:val="24"/>
          <w:szCs w:val="24"/>
          <w:lang w:val="ro-RO"/>
        </w:rPr>
      </w:pPr>
      <w:r w:rsidRPr="00913043">
        <w:rPr>
          <w:sz w:val="24"/>
          <w:szCs w:val="24"/>
          <w:lang w:val="ro-RO"/>
        </w:rPr>
        <w:t>sunt absolvenți, cu diplomă de licență, ai unei instituții de învățământ superior medical acreditate;</w:t>
      </w:r>
    </w:p>
    <w:p w14:paraId="7404A4FB" w14:textId="77777777" w:rsidR="00F53169" w:rsidRPr="00913043" w:rsidRDefault="007F57E8">
      <w:pPr>
        <w:numPr>
          <w:ilvl w:val="0"/>
          <w:numId w:val="6"/>
        </w:numPr>
        <w:ind w:right="69" w:firstLine="1080"/>
        <w:rPr>
          <w:sz w:val="24"/>
          <w:szCs w:val="24"/>
          <w:lang w:val="ro-RO"/>
        </w:rPr>
      </w:pPr>
      <w:r w:rsidRPr="00913043">
        <w:rPr>
          <w:sz w:val="24"/>
          <w:szCs w:val="24"/>
          <w:lang w:val="ro-RO"/>
        </w:rPr>
        <w:t>dețin certificat de membru al colegiului de profil cu drept de liberă practică, potrivit reglementărilor în vigoare;</w:t>
      </w:r>
    </w:p>
    <w:p w14:paraId="713A361B" w14:textId="77777777" w:rsidR="00F53169" w:rsidRPr="00913043" w:rsidRDefault="007F57E8">
      <w:pPr>
        <w:numPr>
          <w:ilvl w:val="0"/>
          <w:numId w:val="6"/>
        </w:numPr>
        <w:ind w:right="69" w:firstLine="1080"/>
        <w:rPr>
          <w:sz w:val="24"/>
          <w:szCs w:val="24"/>
          <w:lang w:val="ro-RO"/>
        </w:rPr>
      </w:pPr>
      <w:r w:rsidRPr="00913043">
        <w:rPr>
          <w:sz w:val="24"/>
          <w:szCs w:val="24"/>
          <w:lang w:val="ro-RO"/>
        </w:rPr>
        <w:t>sunt confirmați ca medici, specialiști sau primari, în specialitățile medicale corespunzătoare posturilor vacante pentru încadrarea cărora se organizează selecția, nu au fost sancționați și nu se află sub efectul vreunei sancțiuni dintre cele prevăzute în Legea nr. 95/2006 privind reforma în domeniul sănătății, republicată, cu modificările și completările ulterioare;</w:t>
      </w:r>
    </w:p>
    <w:p w14:paraId="613A8CA3" w14:textId="77777777" w:rsidR="00F53169" w:rsidRPr="00913043" w:rsidRDefault="007F57E8">
      <w:pPr>
        <w:numPr>
          <w:ilvl w:val="0"/>
          <w:numId w:val="6"/>
        </w:numPr>
        <w:ind w:right="69" w:firstLine="1080"/>
        <w:rPr>
          <w:sz w:val="24"/>
          <w:szCs w:val="24"/>
          <w:lang w:val="ro-RO"/>
        </w:rPr>
      </w:pPr>
      <w:r w:rsidRPr="00913043">
        <w:rPr>
          <w:sz w:val="24"/>
          <w:szCs w:val="24"/>
          <w:lang w:val="ro-RO"/>
        </w:rPr>
        <w:t>dețin grad cel mult egal cu cel al funcției vacante;</w:t>
      </w:r>
    </w:p>
    <w:p w14:paraId="1E323989" w14:textId="77777777" w:rsidR="00F53169" w:rsidRPr="00913043" w:rsidRDefault="007F57E8">
      <w:pPr>
        <w:ind w:left="14" w:right="14" w:firstLine="1056"/>
        <w:rPr>
          <w:sz w:val="24"/>
          <w:szCs w:val="24"/>
          <w:lang w:val="ro-RO"/>
        </w:rPr>
      </w:pPr>
      <w:r w:rsidRPr="00913043">
        <w:rPr>
          <w:noProof/>
          <w:sz w:val="24"/>
          <w:szCs w:val="24"/>
          <w:lang w:val="ro-RO"/>
        </w:rPr>
        <w:drawing>
          <wp:inline distT="0" distB="0" distL="0" distR="0" wp14:anchorId="0DEDD8D7" wp14:editId="78A45C89">
            <wp:extent cx="3048" cy="3049"/>
            <wp:effectExtent l="0" t="0" r="0" b="0"/>
            <wp:docPr id="14012" name="Picture 14012"/>
            <wp:cNvGraphicFramePr/>
            <a:graphic xmlns:a="http://schemas.openxmlformats.org/drawingml/2006/main">
              <a:graphicData uri="http://schemas.openxmlformats.org/drawingml/2006/picture">
                <pic:pic xmlns:pic="http://schemas.openxmlformats.org/drawingml/2006/picture">
                  <pic:nvPicPr>
                    <pic:cNvPr id="14012" name="Picture 14012"/>
                    <pic:cNvPicPr/>
                  </pic:nvPicPr>
                  <pic:blipFill>
                    <a:blip r:embed="rId13"/>
                    <a:stretch>
                      <a:fillRect/>
                    </a:stretch>
                  </pic:blipFill>
                  <pic:spPr>
                    <a:xfrm>
                      <a:off x="0" y="0"/>
                      <a:ext cx="3048" cy="3049"/>
                    </a:xfrm>
                    <a:prstGeom prst="rect">
                      <a:avLst/>
                    </a:prstGeom>
                  </pic:spPr>
                </pic:pic>
              </a:graphicData>
            </a:graphic>
          </wp:inline>
        </w:drawing>
      </w:r>
      <w:r w:rsidRPr="00913043">
        <w:rPr>
          <w:sz w:val="24"/>
          <w:szCs w:val="24"/>
          <w:lang w:val="ro-RO"/>
        </w:rPr>
        <w:t>e) respectă principiul potrivit căruia militarii nu pot fi subordonați altora cu grade inferioare;</w:t>
      </w:r>
    </w:p>
    <w:p w14:paraId="07D5FAF7" w14:textId="77777777" w:rsidR="00F53169" w:rsidRPr="00913043" w:rsidRDefault="007F57E8">
      <w:pPr>
        <w:numPr>
          <w:ilvl w:val="0"/>
          <w:numId w:val="7"/>
        </w:numPr>
        <w:ind w:right="540" w:firstLine="1082"/>
        <w:rPr>
          <w:sz w:val="24"/>
          <w:szCs w:val="24"/>
          <w:lang w:val="ro-RO"/>
        </w:rPr>
      </w:pPr>
      <w:r w:rsidRPr="00913043">
        <w:rPr>
          <w:sz w:val="24"/>
          <w:szCs w:val="24"/>
          <w:lang w:val="ro-RO"/>
        </w:rPr>
        <w:t xml:space="preserve">respectă principiul potrivit căruia ofițerii în activitate, proveniți în condițiile </w:t>
      </w:r>
      <w:r w:rsidRPr="00913043">
        <w:rPr>
          <w:noProof/>
          <w:sz w:val="24"/>
          <w:szCs w:val="24"/>
          <w:lang w:val="ro-RO"/>
        </w:rPr>
        <w:drawing>
          <wp:inline distT="0" distB="0" distL="0" distR="0" wp14:anchorId="547EE8F5" wp14:editId="23BBDC24">
            <wp:extent cx="188976" cy="109760"/>
            <wp:effectExtent l="0" t="0" r="0" b="0"/>
            <wp:docPr id="50844" name="Picture 50844"/>
            <wp:cNvGraphicFramePr/>
            <a:graphic xmlns:a="http://schemas.openxmlformats.org/drawingml/2006/main">
              <a:graphicData uri="http://schemas.openxmlformats.org/drawingml/2006/picture">
                <pic:pic xmlns:pic="http://schemas.openxmlformats.org/drawingml/2006/picture">
                  <pic:nvPicPr>
                    <pic:cNvPr id="50844" name="Picture 50844"/>
                    <pic:cNvPicPr/>
                  </pic:nvPicPr>
                  <pic:blipFill>
                    <a:blip r:embed="rId14"/>
                    <a:stretch>
                      <a:fillRect/>
                    </a:stretch>
                  </pic:blipFill>
                  <pic:spPr>
                    <a:xfrm>
                      <a:off x="0" y="0"/>
                      <a:ext cx="188976" cy="109760"/>
                    </a:xfrm>
                    <a:prstGeom prst="rect">
                      <a:avLst/>
                    </a:prstGeom>
                  </pic:spPr>
                </pic:pic>
              </a:graphicData>
            </a:graphic>
          </wp:inline>
        </w:drawing>
      </w:r>
      <w:r w:rsidRPr="00913043">
        <w:rPr>
          <w:sz w:val="24"/>
          <w:szCs w:val="24"/>
          <w:lang w:val="ro-RO"/>
        </w:rPr>
        <w:t>36 alin. I lit. e), g) și k) din Legea nr. 80/1995 privind statutul cadrelor militare, cu modificările și completările ulterioare, pot încadra funcții prevăzute în statele de organizare cu gradul de cel mult locotenent-colonel/similar, cu excepția situațiilor în care, prin Ghidul carierei militare, se prevede altfel;</w:t>
      </w:r>
    </w:p>
    <w:p w14:paraId="37098011" w14:textId="77777777" w:rsidR="00F53169" w:rsidRPr="00913043" w:rsidRDefault="007F57E8">
      <w:pPr>
        <w:numPr>
          <w:ilvl w:val="0"/>
          <w:numId w:val="7"/>
        </w:numPr>
        <w:ind w:right="540" w:firstLine="1082"/>
        <w:rPr>
          <w:sz w:val="24"/>
          <w:szCs w:val="24"/>
          <w:lang w:val="ro-RO"/>
        </w:rPr>
      </w:pPr>
      <w:r w:rsidRPr="00913043">
        <w:rPr>
          <w:sz w:val="24"/>
          <w:szCs w:val="24"/>
          <w:lang w:val="ro-RO"/>
        </w:rPr>
        <w:t>dețin vechimea în specialitatea studiilor corespunzătoare ocupării postului vacant astfel încât să li se poată acorda gradul militar cu respectarea prevederilor art. 48 alin. 3 și, respectiv, ale art. 75 alin. 2 și 4 din Legea nr. 80/1995 privind statutul cadrelor militare, cu modificările și completările ulterioare.</w:t>
      </w:r>
    </w:p>
    <w:p w14:paraId="0282D7B5" w14:textId="77777777" w:rsidR="00F53169" w:rsidRPr="00913043" w:rsidRDefault="007F57E8">
      <w:pPr>
        <w:spacing w:after="193" w:line="239" w:lineRule="auto"/>
        <w:ind w:left="763" w:right="0" w:firstLine="1080"/>
        <w:jc w:val="left"/>
        <w:rPr>
          <w:sz w:val="24"/>
          <w:szCs w:val="24"/>
          <w:lang w:val="ro-RO"/>
        </w:rPr>
      </w:pPr>
      <w:r w:rsidRPr="00913043">
        <w:rPr>
          <w:sz w:val="24"/>
          <w:szCs w:val="24"/>
          <w:lang w:val="ro-RO"/>
        </w:rPr>
        <w:t>Vechimea în specialitatea studiilor corespunzătoare ocupării postului vacant, prevăzută la alin. (l) lit. g), se stabilește de la data confirmării și încadrării ca specialist, fără a se lua în calcul perioada rezidențiatului.</w:t>
      </w:r>
    </w:p>
    <w:p w14:paraId="7099F1D3" w14:textId="77777777" w:rsidR="00F53169" w:rsidRPr="00913043" w:rsidRDefault="007F57E8">
      <w:pPr>
        <w:pStyle w:val="Heading1"/>
        <w:ind w:left="802"/>
        <w:rPr>
          <w:b/>
          <w:szCs w:val="24"/>
          <w:lang w:val="ro-RO"/>
        </w:rPr>
      </w:pPr>
      <w:r w:rsidRPr="00913043">
        <w:rPr>
          <w:b/>
          <w:szCs w:val="24"/>
          <w:lang w:val="ro-RO"/>
        </w:rPr>
        <w:t>BIBLIOGRAFIE</w:t>
      </w:r>
    </w:p>
    <w:p w14:paraId="5CDF18E6" w14:textId="77777777" w:rsidR="00F53169" w:rsidRPr="00913043" w:rsidRDefault="007F57E8">
      <w:pPr>
        <w:spacing w:after="67" w:line="266" w:lineRule="auto"/>
        <w:ind w:left="950" w:right="0" w:firstLine="278"/>
        <w:rPr>
          <w:b/>
          <w:sz w:val="24"/>
          <w:szCs w:val="24"/>
          <w:lang w:val="ro-RO"/>
        </w:rPr>
      </w:pPr>
      <w:r w:rsidRPr="00913043">
        <w:rPr>
          <w:b/>
          <w:sz w:val="24"/>
          <w:szCs w:val="24"/>
          <w:lang w:val="ro-RO"/>
        </w:rPr>
        <w:t>PENTRU CONCURSUL DE ÎNCADRARE A POSTULUI VACANT DE MEDIC SPECIALIST, SPECIALITATEA MEDICINĂ DE FAMILIE - FUNCȚIE MILITARĂ</w:t>
      </w:r>
    </w:p>
    <w:p w14:paraId="75CB1A06" w14:textId="77777777" w:rsidR="00F53169" w:rsidRPr="00913043" w:rsidRDefault="007F57E8" w:rsidP="00913043">
      <w:pPr>
        <w:ind w:left="284" w:right="14" w:hanging="284"/>
        <w:rPr>
          <w:sz w:val="24"/>
          <w:szCs w:val="24"/>
          <w:lang w:val="ro-RO"/>
        </w:rPr>
      </w:pPr>
      <w:r w:rsidRPr="00913043">
        <w:rPr>
          <w:sz w:val="24"/>
          <w:szCs w:val="24"/>
          <w:lang w:val="ro-RO"/>
        </w:rPr>
        <w:t xml:space="preserve">l . Matei D. — sub redacția Esențialul în Medicina de familie — ediția a patra, revizuită și îmbogățită, Editura Medicală </w:t>
      </w:r>
      <w:proofErr w:type="spellStart"/>
      <w:r w:rsidRPr="00913043">
        <w:rPr>
          <w:sz w:val="24"/>
          <w:szCs w:val="24"/>
          <w:lang w:val="ro-RO"/>
        </w:rPr>
        <w:t>Amaltea</w:t>
      </w:r>
      <w:proofErr w:type="spellEnd"/>
      <w:r w:rsidRPr="00913043">
        <w:rPr>
          <w:sz w:val="24"/>
          <w:szCs w:val="24"/>
          <w:lang w:val="ro-RO"/>
        </w:rPr>
        <w:t xml:space="preserve"> 2023, ISBN:978-973-162-240-8;</w:t>
      </w:r>
    </w:p>
    <w:p w14:paraId="0BB25CA8" w14:textId="77777777" w:rsidR="00F53169" w:rsidRPr="00913043" w:rsidRDefault="007F57E8" w:rsidP="00913043">
      <w:pPr>
        <w:numPr>
          <w:ilvl w:val="0"/>
          <w:numId w:val="8"/>
        </w:numPr>
        <w:ind w:left="284" w:right="14" w:hanging="284"/>
        <w:rPr>
          <w:sz w:val="24"/>
          <w:szCs w:val="24"/>
          <w:lang w:val="ro-RO"/>
        </w:rPr>
      </w:pPr>
      <w:r w:rsidRPr="00913043">
        <w:rPr>
          <w:sz w:val="24"/>
          <w:szCs w:val="24"/>
          <w:lang w:val="ro-RO"/>
        </w:rPr>
        <w:t xml:space="preserve">Smith M.A., </w:t>
      </w:r>
      <w:proofErr w:type="spellStart"/>
      <w:r w:rsidRPr="00913043">
        <w:rPr>
          <w:sz w:val="24"/>
          <w:szCs w:val="24"/>
          <w:lang w:val="ro-RO"/>
        </w:rPr>
        <w:t>Shimp</w:t>
      </w:r>
      <w:proofErr w:type="spellEnd"/>
      <w:r w:rsidRPr="00913043">
        <w:rPr>
          <w:sz w:val="24"/>
          <w:szCs w:val="24"/>
          <w:lang w:val="ro-RO"/>
        </w:rPr>
        <w:t xml:space="preserve"> L.A., Schrager S., Medicina de familie — Manual de tratament și profilaxie în ambulatoriu ediția a VI-a, Editura LANGE, tradus în Editura ALL, 2017;</w:t>
      </w:r>
    </w:p>
    <w:p w14:paraId="549951E7" w14:textId="77777777" w:rsidR="00F53169" w:rsidRPr="00913043" w:rsidRDefault="007F57E8" w:rsidP="00913043">
      <w:pPr>
        <w:numPr>
          <w:ilvl w:val="0"/>
          <w:numId w:val="8"/>
        </w:numPr>
        <w:ind w:left="284" w:right="14" w:hanging="284"/>
        <w:rPr>
          <w:sz w:val="24"/>
          <w:szCs w:val="24"/>
          <w:lang w:val="ro-RO"/>
        </w:rPr>
      </w:pPr>
      <w:proofErr w:type="spellStart"/>
      <w:r w:rsidRPr="00913043">
        <w:rPr>
          <w:sz w:val="24"/>
          <w:szCs w:val="24"/>
          <w:lang w:val="ro-RO"/>
        </w:rPr>
        <w:t>Pleșca</w:t>
      </w:r>
      <w:proofErr w:type="spellEnd"/>
      <w:r w:rsidRPr="00913043">
        <w:rPr>
          <w:sz w:val="24"/>
          <w:szCs w:val="24"/>
          <w:lang w:val="ro-RO"/>
        </w:rPr>
        <w:t xml:space="preserve"> D.A. Protocoale de diagnostic și tratament în pediatrie, Editura Medicală </w:t>
      </w:r>
      <w:proofErr w:type="spellStart"/>
      <w:r w:rsidRPr="00913043">
        <w:rPr>
          <w:sz w:val="24"/>
          <w:szCs w:val="24"/>
          <w:lang w:val="ro-RO"/>
        </w:rPr>
        <w:t>Amaltea</w:t>
      </w:r>
      <w:proofErr w:type="spellEnd"/>
      <w:r w:rsidRPr="00913043">
        <w:rPr>
          <w:sz w:val="24"/>
          <w:szCs w:val="24"/>
          <w:lang w:val="ro-RO"/>
        </w:rPr>
        <w:t xml:space="preserve"> 2023;</w:t>
      </w:r>
    </w:p>
    <w:p w14:paraId="18E7DF97" w14:textId="77777777" w:rsidR="00F53169" w:rsidRPr="00913043" w:rsidRDefault="007F57E8" w:rsidP="00913043">
      <w:pPr>
        <w:numPr>
          <w:ilvl w:val="0"/>
          <w:numId w:val="8"/>
        </w:numPr>
        <w:ind w:left="284" w:right="14" w:hanging="284"/>
        <w:rPr>
          <w:sz w:val="24"/>
          <w:szCs w:val="24"/>
          <w:lang w:val="ro-RO"/>
        </w:rPr>
      </w:pPr>
      <w:r w:rsidRPr="00913043">
        <w:rPr>
          <w:sz w:val="24"/>
          <w:szCs w:val="24"/>
          <w:lang w:val="ro-RO"/>
        </w:rPr>
        <w:t xml:space="preserve">Puia Aida, Afecțiunile acute ale copilului în practica medicului de </w:t>
      </w:r>
      <w:proofErr w:type="spellStart"/>
      <w:r w:rsidRPr="00913043">
        <w:rPr>
          <w:sz w:val="24"/>
          <w:szCs w:val="24"/>
          <w:lang w:val="ro-RO"/>
        </w:rPr>
        <w:t>familie.Vademecum</w:t>
      </w:r>
      <w:proofErr w:type="spellEnd"/>
      <w:r w:rsidRPr="00913043">
        <w:rPr>
          <w:sz w:val="24"/>
          <w:szCs w:val="24"/>
          <w:lang w:val="ro-RO"/>
        </w:rPr>
        <w:t xml:space="preserve"> de diagnostic și tratament. Editura Medicală Universitară Iuliu Hațieganu 2023, ISBN 978-606-075-347-6 AFECȚIUNI ACUTE sau </w:t>
      </w:r>
      <w:r w:rsidRPr="00913043">
        <w:rPr>
          <w:sz w:val="24"/>
          <w:szCs w:val="24"/>
          <w:u w:val="single" w:color="000000"/>
          <w:lang w:val="ro-RO"/>
        </w:rPr>
        <w:t>http://www.liberty.umfclui.ro</w:t>
      </w:r>
    </w:p>
    <w:p w14:paraId="12796113" w14:textId="77777777" w:rsidR="00F53169" w:rsidRPr="00913043" w:rsidRDefault="007F57E8" w:rsidP="00913043">
      <w:pPr>
        <w:numPr>
          <w:ilvl w:val="0"/>
          <w:numId w:val="8"/>
        </w:numPr>
        <w:spacing w:after="503"/>
        <w:ind w:left="284" w:right="14" w:hanging="284"/>
        <w:rPr>
          <w:sz w:val="24"/>
          <w:szCs w:val="24"/>
          <w:lang w:val="ro-RO"/>
        </w:rPr>
      </w:pPr>
      <w:r w:rsidRPr="00913043">
        <w:rPr>
          <w:sz w:val="24"/>
          <w:szCs w:val="24"/>
          <w:lang w:val="ro-RO"/>
        </w:rPr>
        <w:t xml:space="preserve">Dumitru Matei. Îndreptar practice de medicină de familie, Editura </w:t>
      </w:r>
      <w:proofErr w:type="spellStart"/>
      <w:r w:rsidRPr="00913043">
        <w:rPr>
          <w:sz w:val="24"/>
          <w:szCs w:val="24"/>
          <w:lang w:val="ro-RO"/>
        </w:rPr>
        <w:t>Madicală</w:t>
      </w:r>
      <w:proofErr w:type="spellEnd"/>
      <w:r w:rsidRPr="00913043">
        <w:rPr>
          <w:sz w:val="24"/>
          <w:szCs w:val="24"/>
          <w:lang w:val="ro-RO"/>
        </w:rPr>
        <w:t xml:space="preserve"> </w:t>
      </w:r>
      <w:proofErr w:type="spellStart"/>
      <w:r w:rsidRPr="00913043">
        <w:rPr>
          <w:sz w:val="24"/>
          <w:szCs w:val="24"/>
          <w:lang w:val="ro-RO"/>
        </w:rPr>
        <w:t>Alamtea</w:t>
      </w:r>
      <w:proofErr w:type="spellEnd"/>
      <w:r w:rsidRPr="00913043">
        <w:rPr>
          <w:sz w:val="24"/>
          <w:szCs w:val="24"/>
          <w:lang w:val="ro-RO"/>
        </w:rPr>
        <w:t xml:space="preserve">, </w:t>
      </w:r>
      <w:proofErr w:type="spellStart"/>
      <w:r w:rsidRPr="00913043">
        <w:rPr>
          <w:sz w:val="24"/>
          <w:szCs w:val="24"/>
          <w:lang w:val="ro-RO"/>
        </w:rPr>
        <w:t>editia</w:t>
      </w:r>
      <w:proofErr w:type="spellEnd"/>
      <w:r w:rsidRPr="00913043">
        <w:rPr>
          <w:sz w:val="24"/>
          <w:szCs w:val="24"/>
          <w:lang w:val="ro-RO"/>
        </w:rPr>
        <w:t xml:space="preserve"> a 4-a 2021, ISBN 978-973-162-219-4.</w:t>
      </w:r>
    </w:p>
    <w:p w14:paraId="558DD8BD" w14:textId="77777777" w:rsidR="00913043" w:rsidRPr="00913043" w:rsidRDefault="007F57E8">
      <w:pPr>
        <w:pStyle w:val="Heading1"/>
        <w:ind w:left="802"/>
        <w:rPr>
          <w:b/>
          <w:szCs w:val="24"/>
          <w:lang w:val="ro-RO"/>
        </w:rPr>
      </w:pPr>
      <w:r w:rsidRPr="00913043">
        <w:rPr>
          <w:b/>
          <w:szCs w:val="24"/>
          <w:lang w:val="ro-RO"/>
        </w:rPr>
        <w:lastRenderedPageBreak/>
        <w:t xml:space="preserve">TEMATICA </w:t>
      </w:r>
    </w:p>
    <w:p w14:paraId="3DC0A566" w14:textId="77777777" w:rsidR="00F53169" w:rsidRPr="00913043" w:rsidRDefault="007F57E8">
      <w:pPr>
        <w:pStyle w:val="Heading1"/>
        <w:ind w:left="802"/>
        <w:rPr>
          <w:b/>
          <w:szCs w:val="24"/>
          <w:lang w:val="ro-RO"/>
        </w:rPr>
      </w:pPr>
      <w:r w:rsidRPr="00913043">
        <w:rPr>
          <w:b/>
          <w:szCs w:val="24"/>
          <w:lang w:val="ro-RO"/>
        </w:rPr>
        <w:t>PENTRU CONCURSUL DE ÎNCADRARE A POSTULUI VACANT DE MEDIC</w:t>
      </w:r>
    </w:p>
    <w:p w14:paraId="2296129F" w14:textId="77777777" w:rsidR="00F53169" w:rsidRPr="00913043" w:rsidRDefault="007F57E8">
      <w:pPr>
        <w:spacing w:after="133" w:line="266" w:lineRule="auto"/>
        <w:ind w:left="956" w:right="0" w:hanging="10"/>
        <w:rPr>
          <w:b/>
          <w:sz w:val="24"/>
          <w:szCs w:val="24"/>
          <w:lang w:val="ro-RO"/>
        </w:rPr>
      </w:pPr>
      <w:r w:rsidRPr="00913043">
        <w:rPr>
          <w:b/>
          <w:sz w:val="24"/>
          <w:szCs w:val="24"/>
          <w:lang w:val="ro-RO"/>
        </w:rPr>
        <w:t>SPECIALIST, SPECIALITATEA MEDICINĂ DE FAMILIE - FUNCȚIE MILITARĂ</w:t>
      </w:r>
    </w:p>
    <w:p w14:paraId="72552C0F" w14:textId="77777777" w:rsidR="00F53169" w:rsidRPr="00913043" w:rsidRDefault="007F57E8">
      <w:pPr>
        <w:numPr>
          <w:ilvl w:val="0"/>
          <w:numId w:val="9"/>
        </w:numPr>
        <w:spacing w:after="482" w:line="266" w:lineRule="auto"/>
        <w:ind w:right="14" w:firstLine="360"/>
        <w:rPr>
          <w:b/>
          <w:sz w:val="24"/>
          <w:szCs w:val="24"/>
          <w:lang w:val="ro-RO"/>
        </w:rPr>
      </w:pPr>
      <w:r w:rsidRPr="00913043">
        <w:rPr>
          <w:b/>
          <w:sz w:val="24"/>
          <w:szCs w:val="24"/>
          <w:lang w:val="ro-RO"/>
        </w:rPr>
        <w:t>PROBA SCRISĂ</w:t>
      </w:r>
    </w:p>
    <w:p w14:paraId="48883488" w14:textId="77777777" w:rsidR="00F53169" w:rsidRPr="00913043" w:rsidRDefault="007F57E8" w:rsidP="00610E77">
      <w:pPr>
        <w:ind w:left="284" w:right="14" w:hanging="284"/>
        <w:rPr>
          <w:sz w:val="24"/>
          <w:szCs w:val="24"/>
          <w:lang w:val="ro-RO"/>
        </w:rPr>
      </w:pPr>
      <w:r w:rsidRPr="00913043">
        <w:rPr>
          <w:sz w:val="24"/>
          <w:szCs w:val="24"/>
          <w:lang w:val="ro-RO"/>
        </w:rPr>
        <w:t xml:space="preserve">l . </w:t>
      </w:r>
      <w:proofErr w:type="spellStart"/>
      <w:r w:rsidRPr="00913043">
        <w:rPr>
          <w:sz w:val="24"/>
          <w:szCs w:val="24"/>
          <w:lang w:val="ro-RO"/>
        </w:rPr>
        <w:t>Definitia</w:t>
      </w:r>
      <w:proofErr w:type="spellEnd"/>
      <w:r w:rsidRPr="00913043">
        <w:rPr>
          <w:sz w:val="24"/>
          <w:szCs w:val="24"/>
          <w:lang w:val="ro-RO"/>
        </w:rPr>
        <w:t xml:space="preserve"> si </w:t>
      </w:r>
      <w:proofErr w:type="spellStart"/>
      <w:r w:rsidRPr="00913043">
        <w:rPr>
          <w:sz w:val="24"/>
          <w:szCs w:val="24"/>
          <w:lang w:val="ro-RO"/>
        </w:rPr>
        <w:t>functiile</w:t>
      </w:r>
      <w:proofErr w:type="spellEnd"/>
      <w:r w:rsidRPr="00913043">
        <w:rPr>
          <w:sz w:val="24"/>
          <w:szCs w:val="24"/>
          <w:lang w:val="ro-RO"/>
        </w:rPr>
        <w:t xml:space="preserve"> M.F — I</w:t>
      </w:r>
    </w:p>
    <w:p w14:paraId="2C5433A1" w14:textId="77777777" w:rsidR="00F53169" w:rsidRPr="00913043" w:rsidRDefault="007F57E8" w:rsidP="00610E77">
      <w:pPr>
        <w:numPr>
          <w:ilvl w:val="0"/>
          <w:numId w:val="9"/>
        </w:numPr>
        <w:ind w:left="284" w:right="14" w:hanging="284"/>
        <w:rPr>
          <w:sz w:val="24"/>
          <w:szCs w:val="24"/>
          <w:lang w:val="ro-RO"/>
        </w:rPr>
      </w:pPr>
      <w:r w:rsidRPr="00913043">
        <w:rPr>
          <w:sz w:val="24"/>
          <w:szCs w:val="24"/>
          <w:lang w:val="ro-RO"/>
        </w:rPr>
        <w:t>Cabinetul și echipa de lucru a M.F -l</w:t>
      </w:r>
    </w:p>
    <w:p w14:paraId="354D6262" w14:textId="77777777" w:rsidR="00F53169" w:rsidRPr="00913043" w:rsidRDefault="007F57E8" w:rsidP="00610E77">
      <w:pPr>
        <w:numPr>
          <w:ilvl w:val="0"/>
          <w:numId w:val="9"/>
        </w:numPr>
        <w:ind w:left="284" w:right="14" w:hanging="284"/>
        <w:rPr>
          <w:sz w:val="24"/>
          <w:szCs w:val="24"/>
          <w:lang w:val="ro-RO"/>
        </w:rPr>
      </w:pPr>
      <w:r w:rsidRPr="00913043">
        <w:rPr>
          <w:sz w:val="24"/>
          <w:szCs w:val="24"/>
          <w:lang w:val="ro-RO"/>
        </w:rPr>
        <w:t>Particularitățile diagnosticului și tratamentului în M.F -l</w:t>
      </w:r>
    </w:p>
    <w:p w14:paraId="74C41A99" w14:textId="77777777" w:rsidR="00F53169" w:rsidRPr="00913043" w:rsidRDefault="007F57E8" w:rsidP="00610E77">
      <w:pPr>
        <w:numPr>
          <w:ilvl w:val="0"/>
          <w:numId w:val="9"/>
        </w:numPr>
        <w:spacing w:after="4" w:line="266" w:lineRule="auto"/>
        <w:ind w:left="284" w:right="14" w:hanging="284"/>
        <w:rPr>
          <w:sz w:val="24"/>
          <w:szCs w:val="24"/>
          <w:lang w:val="ro-RO"/>
        </w:rPr>
      </w:pPr>
      <w:r w:rsidRPr="00913043">
        <w:rPr>
          <w:sz w:val="24"/>
          <w:szCs w:val="24"/>
          <w:lang w:val="ro-RO"/>
        </w:rPr>
        <w:t>Sinteza diagnostică și terapeutică în M.F -l</w:t>
      </w:r>
    </w:p>
    <w:p w14:paraId="223D46FC" w14:textId="77777777" w:rsidR="00F53169" w:rsidRPr="00913043" w:rsidRDefault="007F57E8" w:rsidP="00610E77">
      <w:pPr>
        <w:numPr>
          <w:ilvl w:val="0"/>
          <w:numId w:val="9"/>
        </w:numPr>
        <w:ind w:left="284" w:right="14" w:hanging="284"/>
        <w:rPr>
          <w:sz w:val="24"/>
          <w:szCs w:val="24"/>
          <w:lang w:val="ro-RO"/>
        </w:rPr>
      </w:pPr>
      <w:r w:rsidRPr="00913043">
        <w:rPr>
          <w:sz w:val="24"/>
          <w:szCs w:val="24"/>
          <w:lang w:val="ro-RO"/>
        </w:rPr>
        <w:t xml:space="preserve">Drepturile </w:t>
      </w:r>
      <w:proofErr w:type="spellStart"/>
      <w:r w:rsidRPr="00913043">
        <w:rPr>
          <w:sz w:val="24"/>
          <w:szCs w:val="24"/>
          <w:lang w:val="ro-RO"/>
        </w:rPr>
        <w:t>pacientilor</w:t>
      </w:r>
      <w:proofErr w:type="spellEnd"/>
      <w:r w:rsidRPr="00913043">
        <w:rPr>
          <w:sz w:val="24"/>
          <w:szCs w:val="24"/>
          <w:lang w:val="ro-RO"/>
        </w:rPr>
        <w:t xml:space="preserve"> și obligațiile M.F -l</w:t>
      </w:r>
    </w:p>
    <w:p w14:paraId="23D8FE80" w14:textId="77777777" w:rsidR="00F53169" w:rsidRPr="00913043" w:rsidRDefault="007F57E8" w:rsidP="00610E77">
      <w:pPr>
        <w:numPr>
          <w:ilvl w:val="0"/>
          <w:numId w:val="9"/>
        </w:numPr>
        <w:ind w:left="284" w:right="14" w:hanging="284"/>
        <w:rPr>
          <w:sz w:val="24"/>
          <w:szCs w:val="24"/>
          <w:lang w:val="ro-RO"/>
        </w:rPr>
      </w:pPr>
      <w:r w:rsidRPr="00913043">
        <w:rPr>
          <w:sz w:val="24"/>
          <w:szCs w:val="24"/>
          <w:lang w:val="ro-RO"/>
        </w:rPr>
        <w:t>Managementul cabinetului de M.F -l</w:t>
      </w:r>
    </w:p>
    <w:p w14:paraId="56A83CE1" w14:textId="77777777" w:rsidR="00F53169" w:rsidRPr="00913043" w:rsidRDefault="007F57E8" w:rsidP="00610E77">
      <w:pPr>
        <w:numPr>
          <w:ilvl w:val="0"/>
          <w:numId w:val="9"/>
        </w:numPr>
        <w:ind w:left="284" w:right="14" w:hanging="284"/>
        <w:rPr>
          <w:sz w:val="24"/>
          <w:szCs w:val="24"/>
          <w:lang w:val="ro-RO"/>
        </w:rPr>
      </w:pPr>
      <w:r w:rsidRPr="00913043">
        <w:rPr>
          <w:sz w:val="24"/>
          <w:szCs w:val="24"/>
          <w:lang w:val="ro-RO"/>
        </w:rPr>
        <w:t>Medicina preventivă -l</w:t>
      </w:r>
    </w:p>
    <w:p w14:paraId="0F346F6A" w14:textId="77777777" w:rsidR="00F53169" w:rsidRPr="00913043" w:rsidRDefault="007F57E8" w:rsidP="00610E77">
      <w:pPr>
        <w:numPr>
          <w:ilvl w:val="0"/>
          <w:numId w:val="9"/>
        </w:numPr>
        <w:ind w:left="284" w:right="14" w:hanging="284"/>
        <w:rPr>
          <w:sz w:val="24"/>
          <w:szCs w:val="24"/>
          <w:lang w:val="ro-RO"/>
        </w:rPr>
      </w:pPr>
      <w:r w:rsidRPr="00913043">
        <w:rPr>
          <w:sz w:val="24"/>
          <w:szCs w:val="24"/>
          <w:lang w:val="ro-RO"/>
        </w:rPr>
        <w:t>Sarcina normală -1</w:t>
      </w:r>
    </w:p>
    <w:p w14:paraId="69A2E9A8" w14:textId="77777777" w:rsidR="00F53169" w:rsidRPr="00913043" w:rsidRDefault="007F57E8" w:rsidP="00610E77">
      <w:pPr>
        <w:numPr>
          <w:ilvl w:val="0"/>
          <w:numId w:val="9"/>
        </w:numPr>
        <w:ind w:left="284" w:right="14" w:hanging="284"/>
        <w:rPr>
          <w:sz w:val="24"/>
          <w:szCs w:val="24"/>
          <w:lang w:val="ro-RO"/>
        </w:rPr>
      </w:pPr>
      <w:r w:rsidRPr="00913043">
        <w:rPr>
          <w:sz w:val="24"/>
          <w:szCs w:val="24"/>
          <w:lang w:val="ro-RO"/>
        </w:rPr>
        <w:t xml:space="preserve">Atitudinea M.F în fata unor simptome comune la adult și la copil: edemele, cefaleea, tusea, dispneea, durerea toracică, palpitațiile, constipația, diareea, sângerarea vaginală anormală </w:t>
      </w:r>
      <w:r w:rsidRPr="00913043">
        <w:rPr>
          <w:noProof/>
          <w:sz w:val="24"/>
          <w:szCs w:val="24"/>
          <w:lang w:val="ro-RO"/>
        </w:rPr>
        <w:drawing>
          <wp:inline distT="0" distB="0" distL="0" distR="0" wp14:anchorId="78F92272" wp14:editId="08AB79A9">
            <wp:extent cx="79248" cy="9147"/>
            <wp:effectExtent l="0" t="0" r="0" b="0"/>
            <wp:docPr id="16922" name="Picture 16922"/>
            <wp:cNvGraphicFramePr/>
            <a:graphic xmlns:a="http://schemas.openxmlformats.org/drawingml/2006/main">
              <a:graphicData uri="http://schemas.openxmlformats.org/drawingml/2006/picture">
                <pic:pic xmlns:pic="http://schemas.openxmlformats.org/drawingml/2006/picture">
                  <pic:nvPicPr>
                    <pic:cNvPr id="16922" name="Picture 16922"/>
                    <pic:cNvPicPr/>
                  </pic:nvPicPr>
                  <pic:blipFill>
                    <a:blip r:embed="rId15"/>
                    <a:stretch>
                      <a:fillRect/>
                    </a:stretch>
                  </pic:blipFill>
                  <pic:spPr>
                    <a:xfrm>
                      <a:off x="0" y="0"/>
                      <a:ext cx="79248" cy="9147"/>
                    </a:xfrm>
                    <a:prstGeom prst="rect">
                      <a:avLst/>
                    </a:prstGeom>
                  </pic:spPr>
                </pic:pic>
              </a:graphicData>
            </a:graphic>
          </wp:inline>
        </w:drawing>
      </w:r>
      <w:r w:rsidRPr="00913043">
        <w:rPr>
          <w:sz w:val="24"/>
          <w:szCs w:val="24"/>
          <w:lang w:val="ro-RO"/>
        </w:rPr>
        <w:t xml:space="preserve"> l, oboseala, amețeala, adenopatia, astenia, durerile abdominale, tremurăturile, febra la copil, durerea articulară — 2;</w:t>
      </w:r>
    </w:p>
    <w:p w14:paraId="29EABC0E" w14:textId="77777777" w:rsidR="00F53169" w:rsidRPr="00913043" w:rsidRDefault="00610E77" w:rsidP="00610E77">
      <w:pPr>
        <w:ind w:left="284" w:right="14" w:hanging="284"/>
        <w:rPr>
          <w:sz w:val="24"/>
          <w:szCs w:val="24"/>
          <w:lang w:val="ro-RO"/>
        </w:rPr>
      </w:pPr>
      <w:r>
        <w:rPr>
          <w:sz w:val="24"/>
          <w:szCs w:val="24"/>
          <w:lang w:val="ro-RO"/>
        </w:rPr>
        <w:t>10</w:t>
      </w:r>
      <w:r w:rsidR="007F57E8" w:rsidRPr="00913043">
        <w:rPr>
          <w:sz w:val="24"/>
          <w:szCs w:val="24"/>
          <w:lang w:val="ro-RO"/>
        </w:rPr>
        <w:t xml:space="preserve">. Primul ajutor prespitalicesc în principalele urgențe </w:t>
      </w:r>
      <w:proofErr w:type="spellStart"/>
      <w:r w:rsidR="007F57E8" w:rsidRPr="00913043">
        <w:rPr>
          <w:sz w:val="24"/>
          <w:szCs w:val="24"/>
          <w:lang w:val="ro-RO"/>
        </w:rPr>
        <w:t>medico</w:t>
      </w:r>
      <w:proofErr w:type="spellEnd"/>
      <w:r w:rsidR="007F57E8" w:rsidRPr="00913043">
        <w:rPr>
          <w:sz w:val="24"/>
          <w:szCs w:val="24"/>
          <w:lang w:val="ro-RO"/>
        </w:rPr>
        <w:t xml:space="preserve">-chirurgicale (reacția anafilactică, urgențe </w:t>
      </w:r>
      <w:proofErr w:type="spellStart"/>
      <w:r w:rsidR="007F57E8" w:rsidRPr="00913043">
        <w:rPr>
          <w:sz w:val="24"/>
          <w:szCs w:val="24"/>
          <w:lang w:val="ro-RO"/>
        </w:rPr>
        <w:t>hypertensive</w:t>
      </w:r>
      <w:proofErr w:type="spellEnd"/>
      <w:r w:rsidR="007F57E8" w:rsidRPr="00913043">
        <w:rPr>
          <w:sz w:val="24"/>
          <w:szCs w:val="24"/>
          <w:lang w:val="ro-RO"/>
        </w:rPr>
        <w:t xml:space="preserve">, infarctul miocardic acut, edemul pulmonar acut </w:t>
      </w:r>
      <w:proofErr w:type="spellStart"/>
      <w:r w:rsidR="007F57E8" w:rsidRPr="00913043">
        <w:rPr>
          <w:sz w:val="24"/>
          <w:szCs w:val="24"/>
          <w:lang w:val="ro-RO"/>
        </w:rPr>
        <w:t>cardiogen</w:t>
      </w:r>
      <w:proofErr w:type="spellEnd"/>
      <w:r w:rsidR="007F57E8" w:rsidRPr="00913043">
        <w:rPr>
          <w:sz w:val="24"/>
          <w:szCs w:val="24"/>
          <w:lang w:val="ro-RO"/>
        </w:rPr>
        <w:t xml:space="preserve">, accidentul vascular cerebral, astmul acut sever, convulsiile, colica biliară, colica apendiculară, colica renală, retenția acută de urină, hemoragia digestivă superioară, epistaxisul, episodul </w:t>
      </w:r>
      <w:proofErr w:type="spellStart"/>
      <w:r w:rsidR="007F57E8" w:rsidRPr="00913043">
        <w:rPr>
          <w:sz w:val="24"/>
          <w:szCs w:val="24"/>
          <w:lang w:val="ro-RO"/>
        </w:rPr>
        <w:t>psihotic</w:t>
      </w:r>
      <w:proofErr w:type="spellEnd"/>
      <w:r w:rsidR="007F57E8" w:rsidRPr="00913043">
        <w:rPr>
          <w:sz w:val="24"/>
          <w:szCs w:val="24"/>
          <w:lang w:val="ro-RO"/>
        </w:rPr>
        <w:t xml:space="preserve"> acut, înțepături, mușcături de insecte) - 1;</w:t>
      </w:r>
    </w:p>
    <w:p w14:paraId="2D3D3FC0" w14:textId="77777777" w:rsidR="00F53169" w:rsidRPr="00913043" w:rsidRDefault="00610E77" w:rsidP="00610E77">
      <w:pPr>
        <w:ind w:left="284" w:right="14" w:hanging="284"/>
        <w:rPr>
          <w:sz w:val="24"/>
          <w:szCs w:val="24"/>
          <w:lang w:val="ro-RO"/>
        </w:rPr>
      </w:pPr>
      <w:r>
        <w:rPr>
          <w:sz w:val="24"/>
          <w:szCs w:val="24"/>
          <w:lang w:val="ro-RO"/>
        </w:rPr>
        <w:t>11</w:t>
      </w:r>
      <w:r w:rsidR="007F57E8" w:rsidRPr="00913043">
        <w:rPr>
          <w:sz w:val="24"/>
          <w:szCs w:val="24"/>
          <w:lang w:val="ro-RO"/>
        </w:rPr>
        <w:t xml:space="preserve"> . Afecțiunile respiratorii la adult și copil (infecțiile acute ale căilor aeriene superioare, </w:t>
      </w:r>
      <w:proofErr w:type="spellStart"/>
      <w:r w:rsidR="007F57E8" w:rsidRPr="00913043">
        <w:rPr>
          <w:sz w:val="24"/>
          <w:szCs w:val="24"/>
          <w:lang w:val="ro-RO"/>
        </w:rPr>
        <w:t>traheobronșita</w:t>
      </w:r>
      <w:proofErr w:type="spellEnd"/>
      <w:r w:rsidR="007F57E8" w:rsidRPr="00913043">
        <w:rPr>
          <w:sz w:val="24"/>
          <w:szCs w:val="24"/>
          <w:lang w:val="ro-RO"/>
        </w:rPr>
        <w:t xml:space="preserve">, pneumoniile, </w:t>
      </w:r>
      <w:proofErr w:type="spellStart"/>
      <w:r w:rsidR="007F57E8" w:rsidRPr="00913043">
        <w:rPr>
          <w:sz w:val="24"/>
          <w:szCs w:val="24"/>
          <w:lang w:val="ro-RO"/>
        </w:rPr>
        <w:t>bronhopatia</w:t>
      </w:r>
      <w:proofErr w:type="spellEnd"/>
      <w:r w:rsidR="007F57E8" w:rsidRPr="00913043">
        <w:rPr>
          <w:sz w:val="24"/>
          <w:szCs w:val="24"/>
          <w:lang w:val="ro-RO"/>
        </w:rPr>
        <w:t xml:space="preserve"> cronică obstructivă, </w:t>
      </w:r>
      <w:proofErr w:type="spellStart"/>
      <w:r w:rsidR="007F57E8" w:rsidRPr="00913043">
        <w:rPr>
          <w:sz w:val="24"/>
          <w:szCs w:val="24"/>
          <w:lang w:val="ro-RO"/>
        </w:rPr>
        <w:t>wheezingul</w:t>
      </w:r>
      <w:proofErr w:type="spellEnd"/>
      <w:r w:rsidR="007F57E8" w:rsidRPr="00913043">
        <w:rPr>
          <w:sz w:val="24"/>
          <w:szCs w:val="24"/>
          <w:lang w:val="ro-RO"/>
        </w:rPr>
        <w:t xml:space="preserve"> recurent, astmul </w:t>
      </w:r>
      <w:proofErr w:type="spellStart"/>
      <w:r w:rsidR="007F57E8" w:rsidRPr="00913043">
        <w:rPr>
          <w:sz w:val="24"/>
          <w:szCs w:val="24"/>
          <w:lang w:val="ro-RO"/>
        </w:rPr>
        <w:t>tunorile</w:t>
      </w:r>
      <w:proofErr w:type="spellEnd"/>
      <w:r w:rsidR="007F57E8" w:rsidRPr="00913043">
        <w:rPr>
          <w:sz w:val="24"/>
          <w:szCs w:val="24"/>
          <w:lang w:val="ro-RO"/>
        </w:rPr>
        <w:t xml:space="preserve"> </w:t>
      </w:r>
      <w:proofErr w:type="spellStart"/>
      <w:r w:rsidR="007F57E8" w:rsidRPr="00913043">
        <w:rPr>
          <w:sz w:val="24"/>
          <w:szCs w:val="24"/>
          <w:lang w:val="ro-RO"/>
        </w:rPr>
        <w:t>bronhopulmonare</w:t>
      </w:r>
      <w:proofErr w:type="spellEnd"/>
      <w:r w:rsidR="007F57E8" w:rsidRPr="00913043">
        <w:rPr>
          <w:sz w:val="24"/>
          <w:szCs w:val="24"/>
          <w:lang w:val="ro-RO"/>
        </w:rPr>
        <w:t>, tuberculoza pulmonară) — I ;</w:t>
      </w:r>
    </w:p>
    <w:p w14:paraId="21C37A59" w14:textId="77777777" w:rsidR="00F53169" w:rsidRPr="00913043" w:rsidRDefault="007F57E8" w:rsidP="00610E77">
      <w:pPr>
        <w:numPr>
          <w:ilvl w:val="0"/>
          <w:numId w:val="10"/>
        </w:numPr>
        <w:ind w:left="284" w:right="14" w:hanging="284"/>
        <w:rPr>
          <w:sz w:val="24"/>
          <w:szCs w:val="24"/>
          <w:lang w:val="ro-RO"/>
        </w:rPr>
      </w:pPr>
      <w:proofErr w:type="spellStart"/>
      <w:r w:rsidRPr="00913043">
        <w:rPr>
          <w:sz w:val="24"/>
          <w:szCs w:val="24"/>
          <w:lang w:val="ro-RO"/>
        </w:rPr>
        <w:t>Afectiunile</w:t>
      </w:r>
      <w:proofErr w:type="spellEnd"/>
      <w:r w:rsidRPr="00913043">
        <w:rPr>
          <w:sz w:val="24"/>
          <w:szCs w:val="24"/>
          <w:lang w:val="ro-RO"/>
        </w:rPr>
        <w:t xml:space="preserve"> cardiovasculare la adult și copil ( hipertensiunea arterială esențială și hipertensiunea arterială secundară, boala coronariană cronică, sindroamele coronariene acute, tulburările de ritm cardiac, insuficiența </w:t>
      </w:r>
      <w:proofErr w:type="spellStart"/>
      <w:r w:rsidRPr="00913043">
        <w:rPr>
          <w:sz w:val="24"/>
          <w:szCs w:val="24"/>
          <w:lang w:val="ro-RO"/>
        </w:rPr>
        <w:t>cadiacă</w:t>
      </w:r>
      <w:proofErr w:type="spellEnd"/>
      <w:r w:rsidRPr="00913043">
        <w:rPr>
          <w:sz w:val="24"/>
          <w:szCs w:val="24"/>
          <w:lang w:val="ro-RO"/>
        </w:rPr>
        <w:t xml:space="preserve"> cronică, boala </w:t>
      </w:r>
      <w:proofErr w:type="spellStart"/>
      <w:r w:rsidRPr="00913043">
        <w:rPr>
          <w:sz w:val="24"/>
          <w:szCs w:val="24"/>
          <w:lang w:val="ro-RO"/>
        </w:rPr>
        <w:t>trombo-embolicvă</w:t>
      </w:r>
      <w:proofErr w:type="spellEnd"/>
      <w:r w:rsidRPr="00913043">
        <w:rPr>
          <w:sz w:val="24"/>
          <w:szCs w:val="24"/>
          <w:lang w:val="ro-RO"/>
        </w:rPr>
        <w:t>, boala varicoasă, bolile arterelor periferice — 1,3.</w:t>
      </w:r>
    </w:p>
    <w:p w14:paraId="63397AC0" w14:textId="77777777" w:rsidR="00F53169" w:rsidRPr="00913043" w:rsidRDefault="007F57E8" w:rsidP="00610E77">
      <w:pPr>
        <w:numPr>
          <w:ilvl w:val="0"/>
          <w:numId w:val="10"/>
        </w:numPr>
        <w:ind w:left="284" w:right="14" w:hanging="284"/>
        <w:rPr>
          <w:sz w:val="24"/>
          <w:szCs w:val="24"/>
          <w:lang w:val="ro-RO"/>
        </w:rPr>
      </w:pPr>
      <w:proofErr w:type="spellStart"/>
      <w:r w:rsidRPr="00913043">
        <w:rPr>
          <w:sz w:val="24"/>
          <w:szCs w:val="24"/>
          <w:lang w:val="ro-RO"/>
        </w:rPr>
        <w:t>Afectiunile</w:t>
      </w:r>
      <w:proofErr w:type="spellEnd"/>
      <w:r w:rsidRPr="00913043">
        <w:rPr>
          <w:sz w:val="24"/>
          <w:szCs w:val="24"/>
          <w:lang w:val="ro-RO"/>
        </w:rPr>
        <w:t xml:space="preserve"> digestive la adult și copil ( tulburări gastrointestinale, gastritele acute și cronice, ulcerul </w:t>
      </w:r>
      <w:proofErr w:type="spellStart"/>
      <w:r w:rsidRPr="00913043">
        <w:rPr>
          <w:sz w:val="24"/>
          <w:szCs w:val="24"/>
          <w:lang w:val="ro-RO"/>
        </w:rPr>
        <w:t>gastro</w:t>
      </w:r>
      <w:proofErr w:type="spellEnd"/>
      <w:r w:rsidRPr="00913043">
        <w:rPr>
          <w:sz w:val="24"/>
          <w:szCs w:val="24"/>
          <w:lang w:val="ro-RO"/>
        </w:rPr>
        <w:t xml:space="preserve"> — duodenal, esofagita de reflux, cancerul gastric, hepatitele acute și</w:t>
      </w:r>
    </w:p>
    <w:p w14:paraId="2F271076" w14:textId="77777777" w:rsidR="00F53169" w:rsidRPr="00913043" w:rsidRDefault="007F57E8" w:rsidP="00610E77">
      <w:pPr>
        <w:spacing w:after="13" w:line="259" w:lineRule="auto"/>
        <w:ind w:left="284" w:right="0" w:hanging="284"/>
        <w:jc w:val="left"/>
        <w:rPr>
          <w:sz w:val="24"/>
          <w:szCs w:val="24"/>
          <w:lang w:val="ro-RO"/>
        </w:rPr>
      </w:pPr>
      <w:r w:rsidRPr="00913043">
        <w:rPr>
          <w:noProof/>
          <w:sz w:val="24"/>
          <w:szCs w:val="24"/>
          <w:lang w:val="ro-RO"/>
        </w:rPr>
        <w:drawing>
          <wp:inline distT="0" distB="0" distL="0" distR="0" wp14:anchorId="356700D1" wp14:editId="4B972326">
            <wp:extent cx="3048" cy="6098"/>
            <wp:effectExtent l="0" t="0" r="0" b="0"/>
            <wp:docPr id="19855" name="Picture 19855"/>
            <wp:cNvGraphicFramePr/>
            <a:graphic xmlns:a="http://schemas.openxmlformats.org/drawingml/2006/main">
              <a:graphicData uri="http://schemas.openxmlformats.org/drawingml/2006/picture">
                <pic:pic xmlns:pic="http://schemas.openxmlformats.org/drawingml/2006/picture">
                  <pic:nvPicPr>
                    <pic:cNvPr id="19855" name="Picture 19855"/>
                    <pic:cNvPicPr/>
                  </pic:nvPicPr>
                  <pic:blipFill>
                    <a:blip r:embed="rId16"/>
                    <a:stretch>
                      <a:fillRect/>
                    </a:stretch>
                  </pic:blipFill>
                  <pic:spPr>
                    <a:xfrm>
                      <a:off x="0" y="0"/>
                      <a:ext cx="3048" cy="6098"/>
                    </a:xfrm>
                    <a:prstGeom prst="rect">
                      <a:avLst/>
                    </a:prstGeom>
                  </pic:spPr>
                </pic:pic>
              </a:graphicData>
            </a:graphic>
          </wp:inline>
        </w:drawing>
      </w:r>
    </w:p>
    <w:p w14:paraId="08AF4A40" w14:textId="77777777" w:rsidR="00F53169" w:rsidRPr="00913043" w:rsidRDefault="007F57E8" w:rsidP="00610E77">
      <w:pPr>
        <w:ind w:left="284" w:right="14" w:hanging="284"/>
        <w:rPr>
          <w:sz w:val="24"/>
          <w:szCs w:val="24"/>
          <w:lang w:val="ro-RO"/>
        </w:rPr>
      </w:pPr>
      <w:r w:rsidRPr="00913043">
        <w:rPr>
          <w:sz w:val="24"/>
          <w:szCs w:val="24"/>
          <w:lang w:val="ro-RO"/>
        </w:rPr>
        <w:t xml:space="preserve">cronice, cirozele, colecistitele acute și cronice, litiaza biliară, pancreatita </w:t>
      </w:r>
      <w:proofErr w:type="spellStart"/>
      <w:r w:rsidRPr="00913043">
        <w:rPr>
          <w:sz w:val="24"/>
          <w:szCs w:val="24"/>
          <w:lang w:val="ro-RO"/>
        </w:rPr>
        <w:t>acuteă</w:t>
      </w:r>
      <w:proofErr w:type="spellEnd"/>
      <w:r w:rsidRPr="00913043">
        <w:rPr>
          <w:sz w:val="24"/>
          <w:szCs w:val="24"/>
          <w:lang w:val="ro-RO"/>
        </w:rPr>
        <w:t xml:space="preserve">, cancerul </w:t>
      </w:r>
      <w:proofErr w:type="spellStart"/>
      <w:r w:rsidRPr="00913043">
        <w:rPr>
          <w:sz w:val="24"/>
          <w:szCs w:val="24"/>
          <w:lang w:val="ro-RO"/>
        </w:rPr>
        <w:t>colorectal</w:t>
      </w:r>
      <w:proofErr w:type="spellEnd"/>
      <w:r w:rsidRPr="00913043">
        <w:rPr>
          <w:sz w:val="24"/>
          <w:szCs w:val="24"/>
          <w:lang w:val="ro-RO"/>
        </w:rPr>
        <w:t>)- 1,3;</w:t>
      </w:r>
    </w:p>
    <w:p w14:paraId="47C02263" w14:textId="77777777" w:rsidR="00F53169" w:rsidRPr="00913043" w:rsidRDefault="007F57E8" w:rsidP="00610E77">
      <w:pPr>
        <w:numPr>
          <w:ilvl w:val="0"/>
          <w:numId w:val="10"/>
        </w:numPr>
        <w:ind w:left="284" w:right="14" w:hanging="284"/>
        <w:rPr>
          <w:sz w:val="24"/>
          <w:szCs w:val="24"/>
          <w:lang w:val="ro-RO"/>
        </w:rPr>
      </w:pPr>
      <w:proofErr w:type="spellStart"/>
      <w:r w:rsidRPr="00913043">
        <w:rPr>
          <w:sz w:val="24"/>
          <w:szCs w:val="24"/>
          <w:lang w:val="ro-RO"/>
        </w:rPr>
        <w:t>Afectiunile</w:t>
      </w:r>
      <w:proofErr w:type="spellEnd"/>
      <w:r w:rsidRPr="00913043">
        <w:rPr>
          <w:sz w:val="24"/>
          <w:szCs w:val="24"/>
          <w:lang w:val="ro-RO"/>
        </w:rPr>
        <w:t xml:space="preserve"> renale la adult și copil ( infecțiile tractului urinar, </w:t>
      </w:r>
      <w:proofErr w:type="spellStart"/>
      <w:r w:rsidRPr="00913043">
        <w:rPr>
          <w:sz w:val="24"/>
          <w:szCs w:val="24"/>
          <w:lang w:val="ro-RO"/>
        </w:rPr>
        <w:t>glomerulonefritele</w:t>
      </w:r>
      <w:proofErr w:type="spellEnd"/>
      <w:r w:rsidRPr="00913043">
        <w:rPr>
          <w:sz w:val="24"/>
          <w:szCs w:val="24"/>
          <w:lang w:val="ro-RO"/>
        </w:rPr>
        <w:t xml:space="preserve"> acute, sindromul </w:t>
      </w:r>
      <w:proofErr w:type="spellStart"/>
      <w:r w:rsidRPr="00913043">
        <w:rPr>
          <w:sz w:val="24"/>
          <w:szCs w:val="24"/>
          <w:lang w:val="ro-RO"/>
        </w:rPr>
        <w:t>nefrotic,litiaza</w:t>
      </w:r>
      <w:proofErr w:type="spellEnd"/>
      <w:r w:rsidRPr="00913043">
        <w:rPr>
          <w:sz w:val="24"/>
          <w:szCs w:val="24"/>
          <w:lang w:val="ro-RO"/>
        </w:rPr>
        <w:t xml:space="preserve"> urinară, boala renală cronică). 1;</w:t>
      </w:r>
    </w:p>
    <w:p w14:paraId="30F3FF17" w14:textId="77777777" w:rsidR="00F53169" w:rsidRPr="00913043" w:rsidRDefault="007F57E8" w:rsidP="00610E77">
      <w:pPr>
        <w:numPr>
          <w:ilvl w:val="0"/>
          <w:numId w:val="10"/>
        </w:numPr>
        <w:ind w:left="284" w:right="14" w:hanging="284"/>
        <w:rPr>
          <w:sz w:val="24"/>
          <w:szCs w:val="24"/>
          <w:lang w:val="ro-RO"/>
        </w:rPr>
      </w:pPr>
      <w:proofErr w:type="spellStart"/>
      <w:r w:rsidRPr="00913043">
        <w:rPr>
          <w:sz w:val="24"/>
          <w:szCs w:val="24"/>
          <w:lang w:val="ro-RO"/>
        </w:rPr>
        <w:t>Afectiunile</w:t>
      </w:r>
      <w:proofErr w:type="spellEnd"/>
      <w:r w:rsidRPr="00913043">
        <w:rPr>
          <w:sz w:val="24"/>
          <w:szCs w:val="24"/>
          <w:lang w:val="ro-RO"/>
        </w:rPr>
        <w:t xml:space="preserve"> reumatice la adult și copil (boala artrozică, lombosciatica, reumatismul poliarticular acut, artrita reumatoidă, </w:t>
      </w:r>
      <w:proofErr w:type="spellStart"/>
      <w:r w:rsidRPr="00913043">
        <w:rPr>
          <w:sz w:val="24"/>
          <w:szCs w:val="24"/>
          <w:lang w:val="ro-RO"/>
        </w:rPr>
        <w:t>spondilartrite</w:t>
      </w:r>
      <w:proofErr w:type="spellEnd"/>
      <w:r w:rsidRPr="00913043">
        <w:rPr>
          <w:sz w:val="24"/>
          <w:szCs w:val="24"/>
          <w:lang w:val="ro-RO"/>
        </w:rPr>
        <w:t>, lupusul eritematos sistemic) — l ;</w:t>
      </w:r>
    </w:p>
    <w:p w14:paraId="1B8DE801" w14:textId="77777777" w:rsidR="00F53169" w:rsidRPr="00913043" w:rsidRDefault="007F57E8" w:rsidP="00610E77">
      <w:pPr>
        <w:numPr>
          <w:ilvl w:val="0"/>
          <w:numId w:val="10"/>
        </w:numPr>
        <w:ind w:left="284" w:right="14" w:hanging="284"/>
        <w:rPr>
          <w:sz w:val="24"/>
          <w:szCs w:val="24"/>
          <w:lang w:val="ro-RO"/>
        </w:rPr>
      </w:pPr>
      <w:proofErr w:type="spellStart"/>
      <w:r w:rsidRPr="00913043">
        <w:rPr>
          <w:sz w:val="24"/>
          <w:szCs w:val="24"/>
          <w:lang w:val="ro-RO"/>
        </w:rPr>
        <w:t>Afectiunile</w:t>
      </w:r>
      <w:proofErr w:type="spellEnd"/>
      <w:r w:rsidRPr="00913043">
        <w:rPr>
          <w:sz w:val="24"/>
          <w:szCs w:val="24"/>
          <w:lang w:val="ro-RO"/>
        </w:rPr>
        <w:t xml:space="preserve"> metabolice la adult și copil (diabetul zaharat, obezitatea, </w:t>
      </w:r>
      <w:proofErr w:type="spellStart"/>
      <w:r w:rsidRPr="00913043">
        <w:rPr>
          <w:sz w:val="24"/>
          <w:szCs w:val="24"/>
          <w:lang w:val="ro-RO"/>
        </w:rPr>
        <w:t>dislipidemiile</w:t>
      </w:r>
      <w:proofErr w:type="spellEnd"/>
      <w:r w:rsidRPr="00913043">
        <w:rPr>
          <w:sz w:val="24"/>
          <w:szCs w:val="24"/>
          <w:lang w:val="ro-RO"/>
        </w:rPr>
        <w:t xml:space="preserve">, </w:t>
      </w:r>
      <w:proofErr w:type="spellStart"/>
      <w:r w:rsidRPr="00913043">
        <w:rPr>
          <w:sz w:val="24"/>
          <w:szCs w:val="24"/>
          <w:lang w:val="ro-RO"/>
        </w:rPr>
        <w:t>hiperuricemiile</w:t>
      </w:r>
      <w:proofErr w:type="spellEnd"/>
      <w:r w:rsidRPr="00913043">
        <w:rPr>
          <w:sz w:val="24"/>
          <w:szCs w:val="24"/>
          <w:lang w:val="ro-RO"/>
        </w:rPr>
        <w:t xml:space="preserve"> și guta, rahitismul) — 1,3;</w:t>
      </w:r>
    </w:p>
    <w:p w14:paraId="2E0A2F41" w14:textId="77777777" w:rsidR="00F53169" w:rsidRPr="00913043" w:rsidRDefault="007F57E8" w:rsidP="00610E77">
      <w:pPr>
        <w:numPr>
          <w:ilvl w:val="0"/>
          <w:numId w:val="10"/>
        </w:numPr>
        <w:ind w:left="284" w:right="14" w:hanging="284"/>
        <w:rPr>
          <w:sz w:val="24"/>
          <w:szCs w:val="24"/>
          <w:lang w:val="ro-RO"/>
        </w:rPr>
      </w:pPr>
      <w:proofErr w:type="spellStart"/>
      <w:r w:rsidRPr="00913043">
        <w:rPr>
          <w:sz w:val="24"/>
          <w:szCs w:val="24"/>
          <w:lang w:val="ro-RO"/>
        </w:rPr>
        <w:t>Afectiunile</w:t>
      </w:r>
      <w:proofErr w:type="spellEnd"/>
      <w:r w:rsidRPr="00913043">
        <w:rPr>
          <w:sz w:val="24"/>
          <w:szCs w:val="24"/>
          <w:lang w:val="ro-RO"/>
        </w:rPr>
        <w:t xml:space="preserve"> hematologice (sindromul anemic, leucemii, sindroame </w:t>
      </w:r>
      <w:proofErr w:type="spellStart"/>
      <w:r w:rsidRPr="00913043">
        <w:rPr>
          <w:sz w:val="24"/>
          <w:szCs w:val="24"/>
          <w:lang w:val="ro-RO"/>
        </w:rPr>
        <w:t>hemoragipare</w:t>
      </w:r>
      <w:proofErr w:type="spellEnd"/>
      <w:r w:rsidRPr="00913043">
        <w:rPr>
          <w:sz w:val="24"/>
          <w:szCs w:val="24"/>
          <w:lang w:val="ro-RO"/>
        </w:rPr>
        <w:t>) — 1;</w:t>
      </w:r>
    </w:p>
    <w:p w14:paraId="57C38FA0" w14:textId="77777777" w:rsidR="00F53169" w:rsidRPr="00913043" w:rsidRDefault="007F57E8" w:rsidP="00610E77">
      <w:pPr>
        <w:numPr>
          <w:ilvl w:val="0"/>
          <w:numId w:val="10"/>
        </w:numPr>
        <w:ind w:left="284" w:right="14" w:hanging="284"/>
        <w:rPr>
          <w:sz w:val="24"/>
          <w:szCs w:val="24"/>
          <w:lang w:val="ro-RO"/>
        </w:rPr>
      </w:pPr>
      <w:proofErr w:type="spellStart"/>
      <w:r w:rsidRPr="00913043">
        <w:rPr>
          <w:sz w:val="24"/>
          <w:szCs w:val="24"/>
          <w:lang w:val="ro-RO"/>
        </w:rPr>
        <w:t>Afectiunile</w:t>
      </w:r>
      <w:proofErr w:type="spellEnd"/>
      <w:r w:rsidRPr="00913043">
        <w:rPr>
          <w:sz w:val="24"/>
          <w:szCs w:val="24"/>
          <w:lang w:val="ro-RO"/>
        </w:rPr>
        <w:t xml:space="preserve"> endocrine (hipertiroidism, hipotiroidism, osteoporoza) — l ;</w:t>
      </w:r>
    </w:p>
    <w:p w14:paraId="0469E41D" w14:textId="77777777" w:rsidR="00F53169" w:rsidRPr="00913043" w:rsidRDefault="007F57E8" w:rsidP="00610E77">
      <w:pPr>
        <w:numPr>
          <w:ilvl w:val="0"/>
          <w:numId w:val="10"/>
        </w:numPr>
        <w:ind w:left="284" w:right="14" w:hanging="284"/>
        <w:rPr>
          <w:sz w:val="24"/>
          <w:szCs w:val="24"/>
          <w:lang w:val="ro-RO"/>
        </w:rPr>
      </w:pPr>
      <w:proofErr w:type="spellStart"/>
      <w:r w:rsidRPr="00913043">
        <w:rPr>
          <w:sz w:val="24"/>
          <w:szCs w:val="24"/>
          <w:lang w:val="ro-RO"/>
        </w:rPr>
        <w:t>Afectiunile</w:t>
      </w:r>
      <w:proofErr w:type="spellEnd"/>
      <w:r w:rsidRPr="00913043">
        <w:rPr>
          <w:sz w:val="24"/>
          <w:szCs w:val="24"/>
          <w:lang w:val="ro-RO"/>
        </w:rPr>
        <w:t xml:space="preserve"> neurologice (convulsiile ocazionale, nevralgia de trigemen, accidentele vasculare cerebrale, meningitele, epilepsia, polinevritele, sindromul vertiginos, boala Parkinson) </w:t>
      </w:r>
      <w:r w:rsidRPr="00913043">
        <w:rPr>
          <w:noProof/>
          <w:sz w:val="24"/>
          <w:szCs w:val="24"/>
          <w:lang w:val="ro-RO"/>
        </w:rPr>
        <w:drawing>
          <wp:inline distT="0" distB="0" distL="0" distR="0" wp14:anchorId="002C3EC0" wp14:editId="3C700C57">
            <wp:extent cx="79248" cy="12196"/>
            <wp:effectExtent l="0" t="0" r="0" b="0"/>
            <wp:docPr id="19856" name="Picture 19856"/>
            <wp:cNvGraphicFramePr/>
            <a:graphic xmlns:a="http://schemas.openxmlformats.org/drawingml/2006/main">
              <a:graphicData uri="http://schemas.openxmlformats.org/drawingml/2006/picture">
                <pic:pic xmlns:pic="http://schemas.openxmlformats.org/drawingml/2006/picture">
                  <pic:nvPicPr>
                    <pic:cNvPr id="19856" name="Picture 19856"/>
                    <pic:cNvPicPr/>
                  </pic:nvPicPr>
                  <pic:blipFill>
                    <a:blip r:embed="rId17"/>
                    <a:stretch>
                      <a:fillRect/>
                    </a:stretch>
                  </pic:blipFill>
                  <pic:spPr>
                    <a:xfrm>
                      <a:off x="0" y="0"/>
                      <a:ext cx="79248" cy="12196"/>
                    </a:xfrm>
                    <a:prstGeom prst="rect">
                      <a:avLst/>
                    </a:prstGeom>
                  </pic:spPr>
                </pic:pic>
              </a:graphicData>
            </a:graphic>
          </wp:inline>
        </w:drawing>
      </w:r>
      <w:r w:rsidRPr="00913043">
        <w:rPr>
          <w:sz w:val="24"/>
          <w:szCs w:val="24"/>
          <w:lang w:val="ro-RO"/>
        </w:rPr>
        <w:t xml:space="preserve"> 1;</w:t>
      </w:r>
    </w:p>
    <w:p w14:paraId="6D60F118" w14:textId="77777777" w:rsidR="00F53169" w:rsidRPr="00913043" w:rsidRDefault="007F57E8" w:rsidP="00610E77">
      <w:pPr>
        <w:numPr>
          <w:ilvl w:val="0"/>
          <w:numId w:val="10"/>
        </w:numPr>
        <w:spacing w:line="216" w:lineRule="auto"/>
        <w:ind w:left="284" w:right="14" w:hanging="284"/>
        <w:rPr>
          <w:sz w:val="24"/>
          <w:szCs w:val="24"/>
          <w:lang w:val="ro-RO"/>
        </w:rPr>
      </w:pPr>
      <w:r w:rsidRPr="00913043">
        <w:rPr>
          <w:sz w:val="24"/>
          <w:szCs w:val="24"/>
          <w:lang w:val="ro-RO"/>
        </w:rPr>
        <w:lastRenderedPageBreak/>
        <w:t>Afecțiunile psihice la adult și copil (tulburările de personalitate, psihozele, depresia, nevroze, alcoolismul, dependența de substanțe, întârzierea mintală) — l ;</w:t>
      </w:r>
    </w:p>
    <w:p w14:paraId="3B0E0747" w14:textId="77777777" w:rsidR="00F53169" w:rsidRPr="00913043" w:rsidRDefault="007F57E8" w:rsidP="00610E77">
      <w:pPr>
        <w:numPr>
          <w:ilvl w:val="0"/>
          <w:numId w:val="10"/>
        </w:numPr>
        <w:ind w:left="284" w:right="14" w:hanging="284"/>
        <w:rPr>
          <w:sz w:val="24"/>
          <w:szCs w:val="24"/>
          <w:lang w:val="ro-RO"/>
        </w:rPr>
      </w:pPr>
      <w:r w:rsidRPr="00913043">
        <w:rPr>
          <w:sz w:val="24"/>
          <w:szCs w:val="24"/>
          <w:lang w:val="ro-RO"/>
        </w:rPr>
        <w:t xml:space="preserve">Afecțiuni dermatologice la adult și copil: celulita și alte infecții cutanate bacteriene (impetigo, </w:t>
      </w:r>
      <w:proofErr w:type="spellStart"/>
      <w:r w:rsidRPr="00913043">
        <w:rPr>
          <w:sz w:val="24"/>
          <w:szCs w:val="24"/>
          <w:lang w:val="ro-RO"/>
        </w:rPr>
        <w:t>eritrasma</w:t>
      </w:r>
      <w:proofErr w:type="spellEnd"/>
      <w:r w:rsidRPr="00913043">
        <w:rPr>
          <w:sz w:val="24"/>
          <w:szCs w:val="24"/>
          <w:lang w:val="ro-RO"/>
        </w:rPr>
        <w:t xml:space="preserve">, celulita, foliculita, furunculul, </w:t>
      </w:r>
      <w:proofErr w:type="spellStart"/>
      <w:r w:rsidRPr="00913043">
        <w:rPr>
          <w:sz w:val="24"/>
          <w:szCs w:val="24"/>
          <w:lang w:val="ro-RO"/>
        </w:rPr>
        <w:t>carbunculul</w:t>
      </w:r>
      <w:proofErr w:type="spellEnd"/>
      <w:r w:rsidRPr="00913043">
        <w:rPr>
          <w:sz w:val="24"/>
          <w:szCs w:val="24"/>
          <w:lang w:val="ro-RO"/>
        </w:rPr>
        <w:t xml:space="preserve">, ectima, erizipelul), acneea vulgară și acneea rozacee, afecțiunile părului și ale unghiilor (alopecia, hirsutismul, onicomicoza, </w:t>
      </w:r>
      <w:proofErr w:type="spellStart"/>
      <w:r w:rsidRPr="00913043">
        <w:rPr>
          <w:sz w:val="24"/>
          <w:szCs w:val="24"/>
          <w:lang w:val="ro-RO"/>
        </w:rPr>
        <w:t>paronichia</w:t>
      </w:r>
      <w:proofErr w:type="spellEnd"/>
      <w:r w:rsidRPr="00913043">
        <w:rPr>
          <w:sz w:val="24"/>
          <w:szCs w:val="24"/>
          <w:lang w:val="ro-RO"/>
        </w:rPr>
        <w:t xml:space="preserve">) — 2. Ulcerul </w:t>
      </w:r>
      <w:proofErr w:type="spellStart"/>
      <w:r w:rsidRPr="00913043">
        <w:rPr>
          <w:sz w:val="24"/>
          <w:szCs w:val="24"/>
          <w:lang w:val="ro-RO"/>
        </w:rPr>
        <w:t>cornic</w:t>
      </w:r>
      <w:proofErr w:type="spellEnd"/>
      <w:r w:rsidRPr="00913043">
        <w:rPr>
          <w:sz w:val="24"/>
          <w:szCs w:val="24"/>
          <w:lang w:val="ro-RO"/>
        </w:rPr>
        <w:t xml:space="preserve"> de gambă, dermatitele alergice, parazitoze cutanate, micoze cutanate, melanomul malign, cancere de piele non-melanom — l ;</w:t>
      </w:r>
    </w:p>
    <w:p w14:paraId="2439F574" w14:textId="77777777" w:rsidR="00F53169" w:rsidRPr="00913043" w:rsidRDefault="007F57E8" w:rsidP="00610E77">
      <w:pPr>
        <w:numPr>
          <w:ilvl w:val="0"/>
          <w:numId w:val="10"/>
        </w:numPr>
        <w:ind w:left="284" w:right="14" w:hanging="284"/>
        <w:rPr>
          <w:sz w:val="24"/>
          <w:szCs w:val="24"/>
          <w:lang w:val="ro-RO"/>
        </w:rPr>
      </w:pPr>
      <w:r w:rsidRPr="00913043">
        <w:rPr>
          <w:sz w:val="24"/>
          <w:szCs w:val="24"/>
          <w:lang w:val="ro-RO"/>
        </w:rPr>
        <w:t>Afecțiuni oftalmologice (ochiul roșu, glaucomul, cataracta, traumatismele ochiului)</w:t>
      </w:r>
      <w:r w:rsidRPr="00913043">
        <w:rPr>
          <w:sz w:val="24"/>
          <w:szCs w:val="24"/>
          <w:lang w:val="ro-RO"/>
        </w:rPr>
        <w:tab/>
        <w:t>1;</w:t>
      </w:r>
    </w:p>
    <w:p w14:paraId="5E8A21A1" w14:textId="77777777" w:rsidR="00F53169" w:rsidRPr="00913043" w:rsidRDefault="007F57E8" w:rsidP="00610E77">
      <w:pPr>
        <w:numPr>
          <w:ilvl w:val="0"/>
          <w:numId w:val="10"/>
        </w:numPr>
        <w:ind w:left="284" w:right="14" w:hanging="284"/>
        <w:rPr>
          <w:sz w:val="24"/>
          <w:szCs w:val="24"/>
          <w:lang w:val="ro-RO"/>
        </w:rPr>
      </w:pPr>
      <w:r w:rsidRPr="00913043">
        <w:rPr>
          <w:sz w:val="24"/>
          <w:szCs w:val="24"/>
          <w:lang w:val="ro-RO"/>
        </w:rPr>
        <w:t xml:space="preserve">Afecțiuni ginecologice (tulburările menstruale, menopauza, infertilitatea, cancerul de sân, cancerul de col uterin, cancerul ovarian, cancerul de endometru) și obstetricale ( </w:t>
      </w:r>
      <w:proofErr w:type="spellStart"/>
      <w:r w:rsidRPr="00913043">
        <w:rPr>
          <w:sz w:val="24"/>
          <w:szCs w:val="24"/>
          <w:lang w:val="ro-RO"/>
        </w:rPr>
        <w:t>sacrina</w:t>
      </w:r>
      <w:proofErr w:type="spellEnd"/>
      <w:r w:rsidRPr="00913043">
        <w:rPr>
          <w:sz w:val="24"/>
          <w:szCs w:val="24"/>
          <w:lang w:val="ro-RO"/>
        </w:rPr>
        <w:t xml:space="preserve"> extrauterină, modificări cardiovasculare în sarcină, hipertensiunea arterială indusă de sarcină, infecțiile de tract </w:t>
      </w:r>
      <w:proofErr w:type="spellStart"/>
      <w:r w:rsidRPr="00913043">
        <w:rPr>
          <w:sz w:val="24"/>
          <w:szCs w:val="24"/>
          <w:lang w:val="ro-RO"/>
        </w:rPr>
        <w:t>utrinar</w:t>
      </w:r>
      <w:proofErr w:type="spellEnd"/>
      <w:r w:rsidRPr="00913043">
        <w:rPr>
          <w:sz w:val="24"/>
          <w:szCs w:val="24"/>
          <w:lang w:val="ro-RO"/>
        </w:rPr>
        <w:t xml:space="preserve"> la gravidă, infecțiile respiratorii la femeia gravidă, diabetul gestațional, sarcina la adolescență) — I ;</w:t>
      </w:r>
    </w:p>
    <w:p w14:paraId="74390A0E" w14:textId="77777777" w:rsidR="00F53169" w:rsidRPr="00913043" w:rsidRDefault="007F57E8" w:rsidP="00610E77">
      <w:pPr>
        <w:numPr>
          <w:ilvl w:val="0"/>
          <w:numId w:val="10"/>
        </w:numPr>
        <w:ind w:left="284" w:right="14" w:hanging="284"/>
        <w:rPr>
          <w:sz w:val="24"/>
          <w:szCs w:val="24"/>
          <w:lang w:val="ro-RO"/>
        </w:rPr>
      </w:pPr>
      <w:r w:rsidRPr="00913043">
        <w:rPr>
          <w:sz w:val="24"/>
          <w:szCs w:val="24"/>
          <w:lang w:val="ro-RO"/>
        </w:rPr>
        <w:t xml:space="preserve">Boli infecțioase la adult și copil (rubeola, rujeola, varicela, parotidita epidemică, scarlatina, mononucleoza, tusea convulsivă, </w:t>
      </w:r>
      <w:proofErr w:type="spellStart"/>
      <w:r w:rsidRPr="00913043">
        <w:rPr>
          <w:sz w:val="24"/>
          <w:szCs w:val="24"/>
          <w:lang w:val="ro-RO"/>
        </w:rPr>
        <w:t>rosela</w:t>
      </w:r>
      <w:proofErr w:type="spellEnd"/>
      <w:r w:rsidRPr="00913043">
        <w:rPr>
          <w:sz w:val="24"/>
          <w:szCs w:val="24"/>
          <w:lang w:val="ro-RO"/>
        </w:rPr>
        <w:t xml:space="preserve"> </w:t>
      </w:r>
      <w:proofErr w:type="spellStart"/>
      <w:r w:rsidRPr="00913043">
        <w:rPr>
          <w:sz w:val="24"/>
          <w:szCs w:val="24"/>
          <w:lang w:val="ro-RO"/>
        </w:rPr>
        <w:t>infantum</w:t>
      </w:r>
      <w:proofErr w:type="spellEnd"/>
      <w:r w:rsidRPr="00913043">
        <w:rPr>
          <w:sz w:val="24"/>
          <w:szCs w:val="24"/>
          <w:lang w:val="ro-RO"/>
        </w:rPr>
        <w:t xml:space="preserve">, boala obrajilor pălmuiți, boala mână - picior - gură, infecțiile cu virusul </w:t>
      </w:r>
      <w:proofErr w:type="spellStart"/>
      <w:r w:rsidRPr="00913043">
        <w:rPr>
          <w:sz w:val="24"/>
          <w:szCs w:val="24"/>
          <w:lang w:val="ro-RO"/>
        </w:rPr>
        <w:t>sincițial</w:t>
      </w:r>
      <w:proofErr w:type="spellEnd"/>
      <w:r w:rsidRPr="00913043">
        <w:rPr>
          <w:sz w:val="24"/>
          <w:szCs w:val="24"/>
          <w:lang w:val="ro-RO"/>
        </w:rPr>
        <w:t xml:space="preserve"> respirator, hepatitele virale, boala diareica acută, bolile </w:t>
      </w:r>
      <w:proofErr w:type="spellStart"/>
      <w:r w:rsidRPr="00913043">
        <w:rPr>
          <w:sz w:val="24"/>
          <w:szCs w:val="24"/>
          <w:lang w:val="ro-RO"/>
        </w:rPr>
        <w:t>infectioase</w:t>
      </w:r>
      <w:proofErr w:type="spellEnd"/>
      <w:r w:rsidRPr="00913043">
        <w:rPr>
          <w:sz w:val="24"/>
          <w:szCs w:val="24"/>
          <w:lang w:val="ro-RO"/>
        </w:rPr>
        <w:t xml:space="preserve"> cu transmitere sexuală). 1;</w:t>
      </w:r>
    </w:p>
    <w:p w14:paraId="4B43C2DB" w14:textId="77777777" w:rsidR="00F53169" w:rsidRPr="00913043" w:rsidRDefault="007F57E8" w:rsidP="00610E77">
      <w:pPr>
        <w:numPr>
          <w:ilvl w:val="0"/>
          <w:numId w:val="10"/>
        </w:numPr>
        <w:ind w:left="284" w:right="14" w:hanging="284"/>
        <w:rPr>
          <w:sz w:val="24"/>
          <w:szCs w:val="24"/>
          <w:lang w:val="ro-RO"/>
        </w:rPr>
      </w:pPr>
      <w:r w:rsidRPr="00913043">
        <w:rPr>
          <w:sz w:val="24"/>
          <w:szCs w:val="24"/>
          <w:lang w:val="ro-RO"/>
        </w:rPr>
        <w:t>Asistența medicală a vârstei a treia (sindroamele psihice de involuție, tulburările cognitive și demența, sindroame geriatrice în practica medicului de familie) — 1;</w:t>
      </w:r>
    </w:p>
    <w:p w14:paraId="01972A7F" w14:textId="77777777" w:rsidR="00F53169" w:rsidRPr="00913043" w:rsidRDefault="007F57E8" w:rsidP="00610E77">
      <w:pPr>
        <w:numPr>
          <w:ilvl w:val="0"/>
          <w:numId w:val="10"/>
        </w:numPr>
        <w:spacing w:after="237"/>
        <w:ind w:left="284" w:right="14" w:hanging="284"/>
        <w:rPr>
          <w:sz w:val="24"/>
          <w:szCs w:val="24"/>
          <w:lang w:val="ro-RO"/>
        </w:rPr>
      </w:pPr>
      <w:r w:rsidRPr="00913043">
        <w:rPr>
          <w:sz w:val="24"/>
          <w:szCs w:val="24"/>
          <w:lang w:val="ro-RO"/>
        </w:rPr>
        <w:t xml:space="preserve">Îngrijiri paliative (tratamentul durerii, </w:t>
      </w:r>
      <w:proofErr w:type="spellStart"/>
      <w:r w:rsidRPr="00913043">
        <w:rPr>
          <w:sz w:val="24"/>
          <w:szCs w:val="24"/>
          <w:lang w:val="ro-RO"/>
        </w:rPr>
        <w:t>emezei</w:t>
      </w:r>
      <w:proofErr w:type="spellEnd"/>
      <w:r w:rsidRPr="00913043">
        <w:rPr>
          <w:sz w:val="24"/>
          <w:szCs w:val="24"/>
          <w:lang w:val="ro-RO"/>
        </w:rPr>
        <w:t xml:space="preserve">, constipației, dispneei, </w:t>
      </w:r>
      <w:proofErr w:type="spellStart"/>
      <w:r w:rsidRPr="00913043">
        <w:rPr>
          <w:sz w:val="24"/>
          <w:szCs w:val="24"/>
          <w:lang w:val="ro-RO"/>
        </w:rPr>
        <w:t>xerostomiei</w:t>
      </w:r>
      <w:proofErr w:type="spellEnd"/>
      <w:r w:rsidRPr="00913043">
        <w:rPr>
          <w:sz w:val="24"/>
          <w:szCs w:val="24"/>
          <w:lang w:val="ro-RO"/>
        </w:rPr>
        <w:t>, stomatitei, depresiei, agitației, confuziei, escarelor) 1.</w:t>
      </w:r>
    </w:p>
    <w:p w14:paraId="1F4602EF" w14:textId="77777777" w:rsidR="00F53169" w:rsidRPr="00610E77" w:rsidRDefault="007F57E8">
      <w:pPr>
        <w:spacing w:after="226" w:line="266" w:lineRule="auto"/>
        <w:ind w:left="355" w:right="0" w:hanging="341"/>
        <w:rPr>
          <w:b/>
          <w:sz w:val="24"/>
          <w:szCs w:val="24"/>
          <w:lang w:val="ro-RO"/>
        </w:rPr>
      </w:pPr>
      <w:r w:rsidRPr="00610E77">
        <w:rPr>
          <w:b/>
          <w:sz w:val="24"/>
          <w:szCs w:val="24"/>
          <w:lang w:val="ro-RO"/>
        </w:rPr>
        <w:t xml:space="preserve">II-III DOUĂ PROBE CLINICE (una la adult și una la copil) Cazurile clinice se vor alege din </w:t>
      </w:r>
      <w:proofErr w:type="spellStart"/>
      <w:r w:rsidRPr="00610E77">
        <w:rPr>
          <w:b/>
          <w:sz w:val="24"/>
          <w:szCs w:val="24"/>
          <w:lang w:val="ro-RO"/>
        </w:rPr>
        <w:t>temetica</w:t>
      </w:r>
      <w:proofErr w:type="spellEnd"/>
      <w:r w:rsidRPr="00610E77">
        <w:rPr>
          <w:b/>
          <w:sz w:val="24"/>
          <w:szCs w:val="24"/>
          <w:lang w:val="ro-RO"/>
        </w:rPr>
        <w:t xml:space="preserve"> probei scrise.</w:t>
      </w:r>
    </w:p>
    <w:p w14:paraId="5BEB5886" w14:textId="77777777" w:rsidR="00F53169" w:rsidRPr="00610E77" w:rsidRDefault="007F57E8">
      <w:pPr>
        <w:spacing w:after="598" w:line="266" w:lineRule="auto"/>
        <w:ind w:left="24" w:right="0" w:hanging="10"/>
        <w:rPr>
          <w:b/>
          <w:sz w:val="24"/>
          <w:szCs w:val="24"/>
          <w:lang w:val="ro-RO"/>
        </w:rPr>
      </w:pPr>
      <w:r w:rsidRPr="00610E77">
        <w:rPr>
          <w:b/>
          <w:sz w:val="24"/>
          <w:szCs w:val="24"/>
          <w:lang w:val="ro-RO"/>
        </w:rPr>
        <w:t>IV.PROBA PRACTICĂ</w:t>
      </w:r>
    </w:p>
    <w:p w14:paraId="6EAFFFE1" w14:textId="77777777" w:rsidR="00F53169" w:rsidRPr="00913043" w:rsidRDefault="007F57E8" w:rsidP="00610E77">
      <w:pPr>
        <w:ind w:left="567" w:right="14" w:hanging="432"/>
        <w:rPr>
          <w:sz w:val="24"/>
          <w:szCs w:val="24"/>
          <w:lang w:val="ro-RO"/>
        </w:rPr>
      </w:pPr>
      <w:r w:rsidRPr="00913043">
        <w:rPr>
          <w:sz w:val="24"/>
          <w:szCs w:val="24"/>
          <w:lang w:val="ro-RO"/>
        </w:rPr>
        <w:t>l . Tehnica efectuării ECG.</w:t>
      </w:r>
    </w:p>
    <w:p w14:paraId="70F8522C" w14:textId="77777777" w:rsidR="00F53169" w:rsidRPr="00913043" w:rsidRDefault="007F57E8" w:rsidP="00610E77">
      <w:pPr>
        <w:numPr>
          <w:ilvl w:val="0"/>
          <w:numId w:val="11"/>
        </w:numPr>
        <w:ind w:left="567" w:right="127" w:hanging="432"/>
        <w:rPr>
          <w:sz w:val="24"/>
          <w:szCs w:val="24"/>
          <w:lang w:val="ro-RO"/>
        </w:rPr>
      </w:pPr>
      <w:r w:rsidRPr="00913043">
        <w:rPr>
          <w:sz w:val="24"/>
          <w:szCs w:val="24"/>
          <w:lang w:val="ro-RO"/>
        </w:rPr>
        <w:t>Interpretarea și integrarea clinică a unui ECG patologic.</w:t>
      </w:r>
    </w:p>
    <w:p w14:paraId="01755082" w14:textId="77777777" w:rsidR="00F53169" w:rsidRPr="00913043" w:rsidRDefault="007F57E8" w:rsidP="00610E77">
      <w:pPr>
        <w:numPr>
          <w:ilvl w:val="0"/>
          <w:numId w:val="11"/>
        </w:numPr>
        <w:ind w:left="567" w:right="127" w:hanging="432"/>
        <w:rPr>
          <w:sz w:val="24"/>
          <w:szCs w:val="24"/>
          <w:lang w:val="ro-RO"/>
        </w:rPr>
      </w:pPr>
      <w:r w:rsidRPr="00913043">
        <w:rPr>
          <w:sz w:val="24"/>
          <w:szCs w:val="24"/>
          <w:lang w:val="ro-RO"/>
        </w:rPr>
        <w:t>Interpretarea și integrarea clinică a unui buletin cu examen de laborator patologic. 4. Interpretarea și integrarea clinică a unui buletin radiologic patologic.</w:t>
      </w:r>
    </w:p>
    <w:p w14:paraId="0C9E3BB5" w14:textId="77777777" w:rsidR="00F53169" w:rsidRPr="00913043" w:rsidRDefault="007F57E8" w:rsidP="00610E77">
      <w:pPr>
        <w:numPr>
          <w:ilvl w:val="0"/>
          <w:numId w:val="12"/>
        </w:numPr>
        <w:ind w:left="567" w:right="14" w:hanging="432"/>
        <w:rPr>
          <w:sz w:val="24"/>
          <w:szCs w:val="24"/>
          <w:lang w:val="ro-RO"/>
        </w:rPr>
      </w:pPr>
      <w:r w:rsidRPr="00913043">
        <w:rPr>
          <w:sz w:val="24"/>
          <w:szCs w:val="24"/>
          <w:lang w:val="ro-RO"/>
        </w:rPr>
        <w:t xml:space="preserve">Interpretarea și integrarea clinică a </w:t>
      </w:r>
      <w:proofErr w:type="spellStart"/>
      <w:r w:rsidRPr="00913043">
        <w:rPr>
          <w:sz w:val="24"/>
          <w:szCs w:val="24"/>
          <w:lang w:val="ro-RO"/>
        </w:rPr>
        <w:t>rezltatului</w:t>
      </w:r>
      <w:proofErr w:type="spellEnd"/>
      <w:r w:rsidRPr="00913043">
        <w:rPr>
          <w:sz w:val="24"/>
          <w:szCs w:val="24"/>
          <w:lang w:val="ro-RO"/>
        </w:rPr>
        <w:t xml:space="preserve"> unui examen de ecografie generală.</w:t>
      </w:r>
    </w:p>
    <w:p w14:paraId="2D65563D" w14:textId="77777777" w:rsidR="00F53169" w:rsidRPr="00913043" w:rsidRDefault="007F57E8" w:rsidP="00610E77">
      <w:pPr>
        <w:numPr>
          <w:ilvl w:val="0"/>
          <w:numId w:val="12"/>
        </w:numPr>
        <w:ind w:left="567" w:right="14" w:hanging="432"/>
        <w:rPr>
          <w:sz w:val="24"/>
          <w:szCs w:val="24"/>
          <w:lang w:val="ro-RO"/>
        </w:rPr>
      </w:pPr>
      <w:r w:rsidRPr="00913043">
        <w:rPr>
          <w:sz w:val="24"/>
          <w:szCs w:val="24"/>
          <w:lang w:val="ro-RO"/>
        </w:rPr>
        <w:t>Utilizarea dispozitivelor inhalatorii.</w:t>
      </w:r>
    </w:p>
    <w:p w14:paraId="23AA2C14" w14:textId="77777777" w:rsidR="00F53169" w:rsidRPr="00913043" w:rsidRDefault="007F57E8" w:rsidP="00610E77">
      <w:pPr>
        <w:numPr>
          <w:ilvl w:val="0"/>
          <w:numId w:val="12"/>
        </w:numPr>
        <w:ind w:left="567" w:right="14" w:hanging="432"/>
        <w:rPr>
          <w:sz w:val="24"/>
          <w:szCs w:val="24"/>
          <w:lang w:val="ro-RO"/>
        </w:rPr>
      </w:pPr>
      <w:r w:rsidRPr="00913043">
        <w:rPr>
          <w:sz w:val="24"/>
          <w:szCs w:val="24"/>
          <w:lang w:val="ro-RO"/>
        </w:rPr>
        <w:t xml:space="preserve">Tehnica și interpretarea unei spirometrii și a </w:t>
      </w:r>
      <w:proofErr w:type="spellStart"/>
      <w:r w:rsidRPr="00913043">
        <w:rPr>
          <w:sz w:val="24"/>
          <w:szCs w:val="24"/>
          <w:lang w:val="ro-RO"/>
        </w:rPr>
        <w:t>peak-flowmetriei</w:t>
      </w:r>
      <w:proofErr w:type="spellEnd"/>
      <w:r w:rsidRPr="00913043">
        <w:rPr>
          <w:sz w:val="24"/>
          <w:szCs w:val="24"/>
          <w:lang w:val="ro-RO"/>
        </w:rPr>
        <w:t>.</w:t>
      </w:r>
    </w:p>
    <w:p w14:paraId="5269C927" w14:textId="77777777" w:rsidR="00F53169" w:rsidRPr="00913043" w:rsidRDefault="007F57E8" w:rsidP="00610E77">
      <w:pPr>
        <w:numPr>
          <w:ilvl w:val="0"/>
          <w:numId w:val="12"/>
        </w:numPr>
        <w:ind w:left="567" w:right="14" w:hanging="432"/>
        <w:rPr>
          <w:sz w:val="24"/>
          <w:szCs w:val="24"/>
          <w:lang w:val="ro-RO"/>
        </w:rPr>
      </w:pPr>
      <w:proofErr w:type="spellStart"/>
      <w:r w:rsidRPr="00913043">
        <w:rPr>
          <w:sz w:val="24"/>
          <w:szCs w:val="24"/>
          <w:lang w:val="ro-RO"/>
        </w:rPr>
        <w:t>Pulsoximetria</w:t>
      </w:r>
      <w:proofErr w:type="spellEnd"/>
      <w:r w:rsidRPr="00913043">
        <w:rPr>
          <w:sz w:val="24"/>
          <w:szCs w:val="24"/>
          <w:lang w:val="ro-RO"/>
        </w:rPr>
        <w:t>.</w:t>
      </w:r>
    </w:p>
    <w:p w14:paraId="3F56C31C" w14:textId="77777777" w:rsidR="00F53169" w:rsidRPr="00913043" w:rsidRDefault="007F57E8" w:rsidP="00610E77">
      <w:pPr>
        <w:numPr>
          <w:ilvl w:val="0"/>
          <w:numId w:val="12"/>
        </w:numPr>
        <w:ind w:left="567" w:right="14" w:hanging="432"/>
        <w:rPr>
          <w:sz w:val="24"/>
          <w:szCs w:val="24"/>
          <w:lang w:val="ro-RO"/>
        </w:rPr>
      </w:pPr>
      <w:r w:rsidRPr="00913043">
        <w:rPr>
          <w:sz w:val="24"/>
          <w:szCs w:val="24"/>
          <w:lang w:val="ro-RO"/>
        </w:rPr>
        <w:t>Tehnica determinării indexului gleznă-braț și interpretarea.</w:t>
      </w:r>
    </w:p>
    <w:p w14:paraId="7E87D48C" w14:textId="77777777" w:rsidR="00F53169" w:rsidRPr="00913043" w:rsidRDefault="007F57E8" w:rsidP="00610E77">
      <w:pPr>
        <w:ind w:left="567" w:right="14" w:hanging="432"/>
        <w:rPr>
          <w:sz w:val="24"/>
          <w:szCs w:val="24"/>
          <w:lang w:val="ro-RO"/>
        </w:rPr>
      </w:pPr>
      <w:r w:rsidRPr="00913043">
        <w:rPr>
          <w:noProof/>
          <w:sz w:val="24"/>
          <w:szCs w:val="24"/>
          <w:lang w:val="ro-RO"/>
        </w:rPr>
        <w:drawing>
          <wp:inline distT="0" distB="0" distL="0" distR="0" wp14:anchorId="31962F1D" wp14:editId="699A34AA">
            <wp:extent cx="3048" cy="3049"/>
            <wp:effectExtent l="0" t="0" r="0" b="0"/>
            <wp:docPr id="19857" name="Picture 19857"/>
            <wp:cNvGraphicFramePr/>
            <a:graphic xmlns:a="http://schemas.openxmlformats.org/drawingml/2006/main">
              <a:graphicData uri="http://schemas.openxmlformats.org/drawingml/2006/picture">
                <pic:pic xmlns:pic="http://schemas.openxmlformats.org/drawingml/2006/picture">
                  <pic:nvPicPr>
                    <pic:cNvPr id="19857" name="Picture 19857"/>
                    <pic:cNvPicPr/>
                  </pic:nvPicPr>
                  <pic:blipFill>
                    <a:blip r:embed="rId18"/>
                    <a:stretch>
                      <a:fillRect/>
                    </a:stretch>
                  </pic:blipFill>
                  <pic:spPr>
                    <a:xfrm>
                      <a:off x="0" y="0"/>
                      <a:ext cx="3048" cy="3049"/>
                    </a:xfrm>
                    <a:prstGeom prst="rect">
                      <a:avLst/>
                    </a:prstGeom>
                  </pic:spPr>
                </pic:pic>
              </a:graphicData>
            </a:graphic>
          </wp:inline>
        </w:drawing>
      </w:r>
      <w:r w:rsidRPr="00913043">
        <w:rPr>
          <w:sz w:val="24"/>
          <w:szCs w:val="24"/>
          <w:lang w:val="ro-RO"/>
        </w:rPr>
        <w:t>10. Tehnica prelevării unui frotiu cervical.</w:t>
      </w:r>
    </w:p>
    <w:p w14:paraId="3BF1F4B9" w14:textId="77777777" w:rsidR="00F53169" w:rsidRPr="00913043" w:rsidRDefault="007F57E8" w:rsidP="00610E77">
      <w:pPr>
        <w:ind w:left="567" w:right="14" w:hanging="432"/>
        <w:rPr>
          <w:sz w:val="24"/>
          <w:szCs w:val="24"/>
          <w:lang w:val="ro-RO"/>
        </w:rPr>
      </w:pPr>
      <w:r w:rsidRPr="00913043">
        <w:rPr>
          <w:sz w:val="24"/>
          <w:szCs w:val="24"/>
          <w:lang w:val="ro-RO"/>
        </w:rPr>
        <w:t xml:space="preserve">I </w:t>
      </w:r>
      <w:proofErr w:type="spellStart"/>
      <w:r w:rsidRPr="00913043">
        <w:rPr>
          <w:sz w:val="24"/>
          <w:szCs w:val="24"/>
          <w:lang w:val="ro-RO"/>
        </w:rPr>
        <w:t>I</w:t>
      </w:r>
      <w:proofErr w:type="spellEnd"/>
      <w:r w:rsidRPr="00913043">
        <w:rPr>
          <w:sz w:val="24"/>
          <w:szCs w:val="24"/>
          <w:lang w:val="ro-RO"/>
        </w:rPr>
        <w:t xml:space="preserve"> . Tehnica recoltării și interpretarea testului imunochimic </w:t>
      </w:r>
      <w:proofErr w:type="spellStart"/>
      <w:r w:rsidRPr="00913043">
        <w:rPr>
          <w:sz w:val="24"/>
          <w:szCs w:val="24"/>
          <w:lang w:val="ro-RO"/>
        </w:rPr>
        <w:t>fëcal</w:t>
      </w:r>
      <w:proofErr w:type="spellEnd"/>
      <w:r w:rsidRPr="00913043">
        <w:rPr>
          <w:sz w:val="24"/>
          <w:szCs w:val="24"/>
          <w:lang w:val="ro-RO"/>
        </w:rPr>
        <w:t>.</w:t>
      </w:r>
    </w:p>
    <w:p w14:paraId="4C462C68"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 xml:space="preserve">Interpretarea unui rezultat </w:t>
      </w:r>
      <w:proofErr w:type="spellStart"/>
      <w:r w:rsidRPr="00913043">
        <w:rPr>
          <w:sz w:val="24"/>
          <w:szCs w:val="24"/>
          <w:lang w:val="ro-RO"/>
        </w:rPr>
        <w:t>Papanicolau</w:t>
      </w:r>
      <w:proofErr w:type="spellEnd"/>
      <w:r w:rsidRPr="00913043">
        <w:rPr>
          <w:sz w:val="24"/>
          <w:szCs w:val="24"/>
          <w:lang w:val="ro-RO"/>
        </w:rPr>
        <w:t xml:space="preserve"> și orientarea pacientei în funcție de rezultat.</w:t>
      </w:r>
    </w:p>
    <w:p w14:paraId="3B226B65"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 xml:space="preserve">Efectuarea și </w:t>
      </w:r>
      <w:proofErr w:type="spellStart"/>
      <w:r w:rsidRPr="00913043">
        <w:rPr>
          <w:sz w:val="24"/>
          <w:szCs w:val="24"/>
          <w:lang w:val="ro-RO"/>
        </w:rPr>
        <w:t>interpreatarea</w:t>
      </w:r>
      <w:proofErr w:type="spellEnd"/>
      <w:r w:rsidRPr="00913043">
        <w:rPr>
          <w:sz w:val="24"/>
          <w:szCs w:val="24"/>
          <w:lang w:val="ro-RO"/>
        </w:rPr>
        <w:t xml:space="preserve"> unui examen de secreție vaginală.</w:t>
      </w:r>
    </w:p>
    <w:p w14:paraId="327EE4D3"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Corelația indicilor de greutate și înălțime la adult/copil.</w:t>
      </w:r>
    </w:p>
    <w:p w14:paraId="491D320B"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Consiliere preconcepție.</w:t>
      </w:r>
    </w:p>
    <w:p w14:paraId="00159D1A" w14:textId="77777777" w:rsidR="00F53169" w:rsidRPr="00913043" w:rsidRDefault="007F57E8" w:rsidP="00610E77">
      <w:pPr>
        <w:numPr>
          <w:ilvl w:val="0"/>
          <w:numId w:val="13"/>
        </w:numPr>
        <w:spacing w:after="4" w:line="266" w:lineRule="auto"/>
        <w:ind w:left="567" w:right="14" w:hanging="432"/>
        <w:rPr>
          <w:sz w:val="24"/>
          <w:szCs w:val="24"/>
          <w:lang w:val="ro-RO"/>
        </w:rPr>
      </w:pPr>
      <w:r w:rsidRPr="00913043">
        <w:rPr>
          <w:sz w:val="24"/>
          <w:szCs w:val="24"/>
          <w:lang w:val="ro-RO"/>
        </w:rPr>
        <w:t>Examenul clinic al unei gravide.</w:t>
      </w:r>
    </w:p>
    <w:p w14:paraId="58389E66" w14:textId="77777777" w:rsidR="00F53169" w:rsidRPr="00913043" w:rsidRDefault="007F57E8" w:rsidP="00610E77">
      <w:pPr>
        <w:numPr>
          <w:ilvl w:val="0"/>
          <w:numId w:val="13"/>
        </w:numPr>
        <w:spacing w:after="4" w:line="266" w:lineRule="auto"/>
        <w:ind w:left="567" w:right="14" w:hanging="432"/>
        <w:rPr>
          <w:sz w:val="24"/>
          <w:szCs w:val="24"/>
          <w:lang w:val="ro-RO"/>
        </w:rPr>
      </w:pPr>
      <w:r w:rsidRPr="00913043">
        <w:rPr>
          <w:sz w:val="24"/>
          <w:szCs w:val="24"/>
          <w:lang w:val="ro-RO"/>
        </w:rPr>
        <w:t>Examenul clinic al unui sugar.</w:t>
      </w:r>
    </w:p>
    <w:p w14:paraId="0F21927D"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Consilierea privind alimentația natural și complementară a sugarului.</w:t>
      </w:r>
    </w:p>
    <w:p w14:paraId="15FD87F3"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Efectuarea unei catagrafii de vaccinare.</w:t>
      </w:r>
    </w:p>
    <w:p w14:paraId="3A553425"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lastRenderedPageBreak/>
        <w:t>Tehnica efectuării unei vaccinări (tipuri de vaccinuri, locuri de inoculare, consiliere privind creșterea acceptării vaccinării).</w:t>
      </w:r>
    </w:p>
    <w:p w14:paraId="71BE3220"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Indicarea unei scheme de recuperare la vaccinare.</w:t>
      </w:r>
    </w:p>
    <w:p w14:paraId="2895E8CB"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Efectuarea și interpretarea unei otoscopii.</w:t>
      </w:r>
    </w:p>
    <w:p w14:paraId="1A106E45"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Efectuarea examenului clinic al aparatului locomotor.</w:t>
      </w:r>
    </w:p>
    <w:p w14:paraId="0362FB3A"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Efectuarea examenului neurologic în cabinetul medicului de familie.</w:t>
      </w:r>
    </w:p>
    <w:p w14:paraId="074C8F5B"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Efectuarea și interpretarea examenului clinic al sânului.</w:t>
      </w:r>
    </w:p>
    <w:p w14:paraId="1F243AC7"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 xml:space="preserve">Descrierea tehnicii corecte de efectuare a </w:t>
      </w:r>
      <w:proofErr w:type="spellStart"/>
      <w:r w:rsidRPr="00913043">
        <w:rPr>
          <w:sz w:val="24"/>
          <w:szCs w:val="24"/>
          <w:lang w:val="ro-RO"/>
        </w:rPr>
        <w:t>paracentezie</w:t>
      </w:r>
      <w:proofErr w:type="spellEnd"/>
      <w:r w:rsidRPr="00913043">
        <w:rPr>
          <w:sz w:val="24"/>
          <w:szCs w:val="24"/>
          <w:lang w:val="ro-RO"/>
        </w:rPr>
        <w:t>.</w:t>
      </w:r>
    </w:p>
    <w:p w14:paraId="4BEF97EB"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Alcătuirea unui regim alimentar pentru un adult sănătos.</w:t>
      </w:r>
    </w:p>
    <w:p w14:paraId="41A3F1FB" w14:textId="77777777" w:rsidR="00F53169" w:rsidRPr="00913043" w:rsidRDefault="007F57E8" w:rsidP="00610E77">
      <w:pPr>
        <w:numPr>
          <w:ilvl w:val="0"/>
          <w:numId w:val="13"/>
        </w:numPr>
        <w:ind w:left="567" w:right="14" w:hanging="432"/>
        <w:rPr>
          <w:sz w:val="24"/>
          <w:szCs w:val="24"/>
          <w:lang w:val="ro-RO"/>
        </w:rPr>
      </w:pPr>
      <w:r w:rsidRPr="00913043">
        <w:rPr>
          <w:sz w:val="24"/>
          <w:szCs w:val="24"/>
          <w:lang w:val="ro-RO"/>
        </w:rPr>
        <w:t xml:space="preserve">Alcătuirea unui regim alimentar pentru un adult bolnav (diabetic, </w:t>
      </w:r>
      <w:proofErr w:type="spellStart"/>
      <w:r w:rsidRPr="00913043">
        <w:rPr>
          <w:sz w:val="24"/>
          <w:szCs w:val="24"/>
          <w:lang w:val="ro-RO"/>
        </w:rPr>
        <w:t>dislipidemic</w:t>
      </w:r>
      <w:proofErr w:type="spellEnd"/>
      <w:r w:rsidRPr="00913043">
        <w:rPr>
          <w:sz w:val="24"/>
          <w:szCs w:val="24"/>
          <w:lang w:val="ro-RO"/>
        </w:rPr>
        <w:t xml:space="preserve">, hepatic, hipertensiv, cardiac, renal, </w:t>
      </w:r>
      <w:proofErr w:type="spellStart"/>
      <w:r w:rsidRPr="00913043">
        <w:rPr>
          <w:sz w:val="24"/>
          <w:szCs w:val="24"/>
          <w:lang w:val="ro-RO"/>
        </w:rPr>
        <w:t>hiperuricemic</w:t>
      </w:r>
      <w:proofErr w:type="spellEnd"/>
      <w:r w:rsidRPr="00913043">
        <w:rPr>
          <w:sz w:val="24"/>
          <w:szCs w:val="24"/>
          <w:lang w:val="ro-RO"/>
        </w:rPr>
        <w:t>, neoplazic, cu tulburări de tranzit).</w:t>
      </w:r>
    </w:p>
    <w:p w14:paraId="4986FB55" w14:textId="77777777" w:rsidR="00F53169" w:rsidRPr="00913043" w:rsidRDefault="007F57E8" w:rsidP="00610E77">
      <w:pPr>
        <w:numPr>
          <w:ilvl w:val="0"/>
          <w:numId w:val="13"/>
        </w:numPr>
        <w:spacing w:after="173"/>
        <w:ind w:left="567" w:right="14" w:hanging="432"/>
        <w:rPr>
          <w:sz w:val="24"/>
          <w:szCs w:val="24"/>
          <w:lang w:val="ro-RO"/>
        </w:rPr>
      </w:pPr>
      <w:r w:rsidRPr="00913043">
        <w:rPr>
          <w:sz w:val="24"/>
          <w:szCs w:val="24"/>
          <w:lang w:val="ro-RO"/>
        </w:rPr>
        <w:t>Întocmirea unor acte medicale (certificat de deces / de căsătorie / anchetă epidemiologică, scrisoare medicală către un coleg, rețetă compensată și gratuită, bilet de trimitere).</w:t>
      </w:r>
    </w:p>
    <w:p w14:paraId="5A64BADA" w14:textId="77777777" w:rsidR="00F53169" w:rsidRPr="00610E77" w:rsidRDefault="007F57E8">
      <w:pPr>
        <w:spacing w:after="44" w:line="259" w:lineRule="auto"/>
        <w:ind w:left="1790" w:right="0" w:firstLine="0"/>
        <w:jc w:val="left"/>
        <w:rPr>
          <w:b/>
          <w:sz w:val="24"/>
          <w:szCs w:val="24"/>
          <w:lang w:val="ro-RO"/>
        </w:rPr>
      </w:pPr>
      <w:r w:rsidRPr="00610E77">
        <w:rPr>
          <w:b/>
          <w:sz w:val="24"/>
          <w:szCs w:val="24"/>
          <w:u w:val="single" w:color="000000"/>
          <w:lang w:val="ro-RO"/>
        </w:rPr>
        <w:t xml:space="preserve">Calendarul de </w:t>
      </w:r>
      <w:proofErr w:type="spellStart"/>
      <w:r w:rsidRPr="00610E77">
        <w:rPr>
          <w:b/>
          <w:sz w:val="24"/>
          <w:szCs w:val="24"/>
          <w:u w:val="single" w:color="000000"/>
          <w:lang w:val="ro-RO"/>
        </w:rPr>
        <w:t>desfăsurare</w:t>
      </w:r>
      <w:proofErr w:type="spellEnd"/>
      <w:r w:rsidRPr="00610E77">
        <w:rPr>
          <w:b/>
          <w:sz w:val="24"/>
          <w:szCs w:val="24"/>
          <w:u w:val="single" w:color="000000"/>
          <w:lang w:val="ro-RO"/>
        </w:rPr>
        <w:t xml:space="preserve"> a concursului:</w:t>
      </w:r>
    </w:p>
    <w:p w14:paraId="65612844" w14:textId="77777777" w:rsidR="00F53169" w:rsidRPr="00913043" w:rsidRDefault="007F57E8">
      <w:pPr>
        <w:ind w:left="1805" w:right="14"/>
        <w:rPr>
          <w:sz w:val="24"/>
          <w:szCs w:val="24"/>
          <w:lang w:val="ro-RO"/>
        </w:rPr>
      </w:pPr>
      <w:r w:rsidRPr="00913043">
        <w:rPr>
          <w:sz w:val="24"/>
          <w:szCs w:val="24"/>
          <w:lang w:val="ro-RO"/>
        </w:rPr>
        <w:t xml:space="preserve">&gt; Publicarea anunțului — </w:t>
      </w:r>
      <w:r w:rsidRPr="00610E77">
        <w:rPr>
          <w:b/>
          <w:sz w:val="24"/>
          <w:szCs w:val="24"/>
          <w:lang w:val="ro-RO"/>
        </w:rPr>
        <w:t>12.10.2026;</w:t>
      </w:r>
    </w:p>
    <w:p w14:paraId="5B52A832" w14:textId="77777777" w:rsidR="00F53169" w:rsidRPr="00913043" w:rsidRDefault="007F57E8">
      <w:pPr>
        <w:ind w:left="710" w:right="14" w:firstLine="1090"/>
        <w:rPr>
          <w:sz w:val="24"/>
          <w:szCs w:val="24"/>
          <w:lang w:val="ro-RO"/>
        </w:rPr>
      </w:pPr>
      <w:r w:rsidRPr="00913043">
        <w:rPr>
          <w:sz w:val="24"/>
          <w:szCs w:val="24"/>
          <w:lang w:val="ro-RO"/>
        </w:rPr>
        <w:t xml:space="preserve">&gt; Înscrierea candidaților: în termen de IO zile calendaristice de la data afișării anunțului </w:t>
      </w:r>
      <w:r w:rsidRPr="00610E77">
        <w:rPr>
          <w:b/>
          <w:sz w:val="24"/>
          <w:szCs w:val="24"/>
          <w:lang w:val="ro-RO"/>
        </w:rPr>
        <w:t>12-23.10.2026</w:t>
      </w:r>
      <w:r w:rsidRPr="00913043">
        <w:rPr>
          <w:sz w:val="24"/>
          <w:szCs w:val="24"/>
          <w:lang w:val="ro-RO"/>
        </w:rPr>
        <w:t xml:space="preserve">, în intervalul orar </w:t>
      </w:r>
      <w:r w:rsidRPr="00610E77">
        <w:rPr>
          <w:b/>
          <w:sz w:val="24"/>
          <w:szCs w:val="24"/>
          <w:lang w:val="ro-RO"/>
        </w:rPr>
        <w:t>08.00-14.00;</w:t>
      </w:r>
    </w:p>
    <w:p w14:paraId="0D0B6ACC" w14:textId="77777777" w:rsidR="00F53169" w:rsidRPr="00913043" w:rsidRDefault="007F57E8">
      <w:pPr>
        <w:spacing w:after="3" w:line="259" w:lineRule="auto"/>
        <w:ind w:left="10" w:right="0" w:hanging="10"/>
        <w:jc w:val="right"/>
        <w:rPr>
          <w:sz w:val="24"/>
          <w:szCs w:val="24"/>
          <w:lang w:val="ro-RO"/>
        </w:rPr>
      </w:pPr>
      <w:r w:rsidRPr="00913043">
        <w:rPr>
          <w:noProof/>
          <w:sz w:val="24"/>
          <w:szCs w:val="24"/>
          <w:lang w:val="ro-RO"/>
        </w:rPr>
        <w:drawing>
          <wp:inline distT="0" distB="0" distL="0" distR="0" wp14:anchorId="5BE34263" wp14:editId="3876A7A2">
            <wp:extent cx="115824" cy="73173"/>
            <wp:effectExtent l="0" t="0" r="0" b="0"/>
            <wp:docPr id="22843" name="Picture 22843"/>
            <wp:cNvGraphicFramePr/>
            <a:graphic xmlns:a="http://schemas.openxmlformats.org/drawingml/2006/main">
              <a:graphicData uri="http://schemas.openxmlformats.org/drawingml/2006/picture">
                <pic:pic xmlns:pic="http://schemas.openxmlformats.org/drawingml/2006/picture">
                  <pic:nvPicPr>
                    <pic:cNvPr id="22843" name="Picture 22843"/>
                    <pic:cNvPicPr/>
                  </pic:nvPicPr>
                  <pic:blipFill>
                    <a:blip r:embed="rId19"/>
                    <a:stretch>
                      <a:fillRect/>
                    </a:stretch>
                  </pic:blipFill>
                  <pic:spPr>
                    <a:xfrm>
                      <a:off x="0" y="0"/>
                      <a:ext cx="115824" cy="73173"/>
                    </a:xfrm>
                    <a:prstGeom prst="rect">
                      <a:avLst/>
                    </a:prstGeom>
                  </pic:spPr>
                </pic:pic>
              </a:graphicData>
            </a:graphic>
          </wp:inline>
        </w:drawing>
      </w:r>
      <w:r w:rsidRPr="00913043">
        <w:rPr>
          <w:sz w:val="24"/>
          <w:szCs w:val="24"/>
          <w:lang w:val="ro-RO"/>
        </w:rPr>
        <w:t xml:space="preserve"> Data limită până la care se pot depune dosarele de concurs: </w:t>
      </w:r>
      <w:r w:rsidRPr="00610E77">
        <w:rPr>
          <w:b/>
          <w:sz w:val="24"/>
          <w:szCs w:val="24"/>
          <w:lang w:val="ro-RO"/>
        </w:rPr>
        <w:t>21.10.2026</w:t>
      </w:r>
      <w:r w:rsidRPr="00913043">
        <w:rPr>
          <w:sz w:val="24"/>
          <w:szCs w:val="24"/>
          <w:lang w:val="ro-RO"/>
        </w:rPr>
        <w:t>, ora</w:t>
      </w:r>
    </w:p>
    <w:p w14:paraId="0A0CC56A" w14:textId="77777777" w:rsidR="00F53169" w:rsidRPr="00610E77" w:rsidRDefault="007F57E8">
      <w:pPr>
        <w:spacing w:after="59"/>
        <w:ind w:left="720" w:right="14"/>
        <w:rPr>
          <w:b/>
          <w:sz w:val="24"/>
          <w:szCs w:val="24"/>
          <w:lang w:val="ro-RO"/>
        </w:rPr>
      </w:pPr>
      <w:r w:rsidRPr="00610E77">
        <w:rPr>
          <w:b/>
          <w:sz w:val="24"/>
          <w:szCs w:val="24"/>
          <w:lang w:val="ro-RO"/>
        </w:rPr>
        <w:t>14.00</w:t>
      </w:r>
      <w:r w:rsidR="00610E77" w:rsidRPr="00610E77">
        <w:rPr>
          <w:b/>
          <w:sz w:val="24"/>
          <w:szCs w:val="24"/>
          <w:lang w:val="ro-RO"/>
        </w:rPr>
        <w:t>;</w:t>
      </w:r>
    </w:p>
    <w:p w14:paraId="26FE3AEB" w14:textId="77777777" w:rsidR="00F53169" w:rsidRPr="00610E77" w:rsidRDefault="007F57E8">
      <w:pPr>
        <w:spacing w:after="64"/>
        <w:ind w:left="701" w:right="14" w:firstLine="1152"/>
        <w:rPr>
          <w:b/>
          <w:sz w:val="24"/>
          <w:szCs w:val="24"/>
          <w:lang w:val="ro-RO"/>
        </w:rPr>
      </w:pPr>
      <w:r w:rsidRPr="00913043">
        <w:rPr>
          <w:noProof/>
          <w:sz w:val="24"/>
          <w:szCs w:val="24"/>
          <w:lang w:val="ro-RO"/>
        </w:rPr>
        <w:drawing>
          <wp:inline distT="0" distB="0" distL="0" distR="0" wp14:anchorId="3B09B942" wp14:editId="7F14F6C9">
            <wp:extent cx="115824" cy="70124"/>
            <wp:effectExtent l="0" t="0" r="0" b="0"/>
            <wp:docPr id="22844" name="Picture 22844"/>
            <wp:cNvGraphicFramePr/>
            <a:graphic xmlns:a="http://schemas.openxmlformats.org/drawingml/2006/main">
              <a:graphicData uri="http://schemas.openxmlformats.org/drawingml/2006/picture">
                <pic:pic xmlns:pic="http://schemas.openxmlformats.org/drawingml/2006/picture">
                  <pic:nvPicPr>
                    <pic:cNvPr id="22844" name="Picture 22844"/>
                    <pic:cNvPicPr/>
                  </pic:nvPicPr>
                  <pic:blipFill>
                    <a:blip r:embed="rId20"/>
                    <a:stretch>
                      <a:fillRect/>
                    </a:stretch>
                  </pic:blipFill>
                  <pic:spPr>
                    <a:xfrm>
                      <a:off x="0" y="0"/>
                      <a:ext cx="115824" cy="70124"/>
                    </a:xfrm>
                    <a:prstGeom prst="rect">
                      <a:avLst/>
                    </a:prstGeom>
                  </pic:spPr>
                </pic:pic>
              </a:graphicData>
            </a:graphic>
          </wp:inline>
        </w:drawing>
      </w:r>
      <w:r w:rsidRPr="00913043">
        <w:rPr>
          <w:sz w:val="24"/>
          <w:szCs w:val="24"/>
          <w:lang w:val="ro-RO"/>
        </w:rPr>
        <w:t xml:space="preserve"> Selecția dosarelor de concurs și stabilirea punctajului rezultat din analiza și evaluarea activității profesionale și științifice pentru proba suplimentară de departajare (proba D) în 2 zile de la data expirării termenului de înscriere la selecție: </w:t>
      </w:r>
      <w:r w:rsidRPr="00610E77">
        <w:rPr>
          <w:b/>
          <w:sz w:val="24"/>
          <w:szCs w:val="24"/>
          <w:lang w:val="ro-RO"/>
        </w:rPr>
        <w:t>22-23.10.2026;</w:t>
      </w:r>
    </w:p>
    <w:p w14:paraId="022700D2" w14:textId="77777777" w:rsidR="00F53169" w:rsidRPr="00610E77" w:rsidRDefault="007F57E8">
      <w:pPr>
        <w:spacing w:after="46"/>
        <w:ind w:left="701" w:right="14" w:firstLine="1094"/>
        <w:rPr>
          <w:b/>
          <w:sz w:val="24"/>
          <w:szCs w:val="24"/>
          <w:lang w:val="ro-RO"/>
        </w:rPr>
      </w:pPr>
      <w:r w:rsidRPr="00913043">
        <w:rPr>
          <w:sz w:val="24"/>
          <w:szCs w:val="24"/>
          <w:lang w:val="ro-RO"/>
        </w:rPr>
        <w:t xml:space="preserve">&gt; Afișarea rezultatelor selecției dosarelor de concurs și a rezultatelor verificării îndeplinirii condițiilor de participare la preselecție, în cel mult 24 ore de la expirarea termenului pentru selecția dosarelor de concurs: </w:t>
      </w:r>
      <w:r w:rsidRPr="00610E77">
        <w:rPr>
          <w:b/>
          <w:sz w:val="24"/>
          <w:szCs w:val="24"/>
          <w:lang w:val="ro-RO"/>
        </w:rPr>
        <w:t>26.10.2026;</w:t>
      </w:r>
    </w:p>
    <w:p w14:paraId="2D573BA7" w14:textId="77777777" w:rsidR="00F53169" w:rsidRPr="00913043" w:rsidRDefault="007F57E8">
      <w:pPr>
        <w:spacing w:after="49"/>
        <w:ind w:left="696" w:right="14" w:firstLine="1094"/>
        <w:rPr>
          <w:sz w:val="24"/>
          <w:szCs w:val="24"/>
          <w:lang w:val="ro-RO"/>
        </w:rPr>
      </w:pPr>
      <w:r w:rsidRPr="00913043">
        <w:rPr>
          <w:noProof/>
          <w:sz w:val="24"/>
          <w:szCs w:val="24"/>
          <w:lang w:val="ro-RO"/>
        </w:rPr>
        <w:drawing>
          <wp:inline distT="0" distB="0" distL="0" distR="0" wp14:anchorId="624C66BE" wp14:editId="280E6C41">
            <wp:extent cx="115824" cy="70124"/>
            <wp:effectExtent l="0" t="0" r="0" b="0"/>
            <wp:docPr id="22845" name="Picture 22845"/>
            <wp:cNvGraphicFramePr/>
            <a:graphic xmlns:a="http://schemas.openxmlformats.org/drawingml/2006/main">
              <a:graphicData uri="http://schemas.openxmlformats.org/drawingml/2006/picture">
                <pic:pic xmlns:pic="http://schemas.openxmlformats.org/drawingml/2006/picture">
                  <pic:nvPicPr>
                    <pic:cNvPr id="22845" name="Picture 22845"/>
                    <pic:cNvPicPr/>
                  </pic:nvPicPr>
                  <pic:blipFill>
                    <a:blip r:embed="rId21"/>
                    <a:stretch>
                      <a:fillRect/>
                    </a:stretch>
                  </pic:blipFill>
                  <pic:spPr>
                    <a:xfrm>
                      <a:off x="0" y="0"/>
                      <a:ext cx="115824" cy="70124"/>
                    </a:xfrm>
                    <a:prstGeom prst="rect">
                      <a:avLst/>
                    </a:prstGeom>
                  </pic:spPr>
                </pic:pic>
              </a:graphicData>
            </a:graphic>
          </wp:inline>
        </w:drawing>
      </w:r>
      <w:r w:rsidRPr="00913043">
        <w:rPr>
          <w:sz w:val="24"/>
          <w:szCs w:val="24"/>
          <w:lang w:val="ro-RO"/>
        </w:rPr>
        <w:t xml:space="preserve"> Depunerea contestațiilor cu privire la rezultatul selecției dosarelor de concurs, în termen de I zi lucrătoare, din momentul afișării rezultatului selecției: </w:t>
      </w:r>
      <w:r w:rsidRPr="00610E77">
        <w:rPr>
          <w:b/>
          <w:sz w:val="24"/>
          <w:szCs w:val="24"/>
          <w:lang w:val="ro-RO"/>
        </w:rPr>
        <w:t>27.10.2026 ora 14.00;</w:t>
      </w:r>
    </w:p>
    <w:p w14:paraId="06983477" w14:textId="77777777" w:rsidR="00F53169" w:rsidRPr="00610E77" w:rsidRDefault="007F57E8">
      <w:pPr>
        <w:spacing w:after="66"/>
        <w:ind w:left="701" w:right="14" w:firstLine="1090"/>
        <w:rPr>
          <w:b/>
          <w:sz w:val="24"/>
          <w:szCs w:val="24"/>
          <w:lang w:val="ro-RO"/>
        </w:rPr>
      </w:pPr>
      <w:r w:rsidRPr="00913043">
        <w:rPr>
          <w:sz w:val="24"/>
          <w:szCs w:val="24"/>
          <w:lang w:val="ro-RO"/>
        </w:rPr>
        <w:t xml:space="preserve">&gt; Soluționarea contestațiilor — în termen de I zi lucrătoare de la depunerea contestației: </w:t>
      </w:r>
      <w:r w:rsidRPr="00610E77">
        <w:rPr>
          <w:b/>
          <w:sz w:val="24"/>
          <w:szCs w:val="24"/>
          <w:lang w:val="ro-RO"/>
        </w:rPr>
        <w:t>28.10.2026;</w:t>
      </w:r>
    </w:p>
    <w:p w14:paraId="18216597" w14:textId="77777777" w:rsidR="00F53169" w:rsidRPr="00610E77" w:rsidRDefault="007F57E8">
      <w:pPr>
        <w:spacing w:after="63"/>
        <w:ind w:left="701" w:right="14" w:firstLine="1094"/>
        <w:rPr>
          <w:b/>
          <w:sz w:val="24"/>
          <w:szCs w:val="24"/>
          <w:lang w:val="ro-RO"/>
        </w:rPr>
      </w:pPr>
      <w:r w:rsidRPr="00913043">
        <w:rPr>
          <w:sz w:val="24"/>
          <w:szCs w:val="24"/>
          <w:lang w:val="ro-RO"/>
        </w:rPr>
        <w:t xml:space="preserve">&gt; Afișarea rezultatelor la contestațiile cu privire la rezultatul selecției dosarelor de concurs: </w:t>
      </w:r>
      <w:r w:rsidRPr="00610E77">
        <w:rPr>
          <w:b/>
          <w:sz w:val="24"/>
          <w:szCs w:val="24"/>
          <w:lang w:val="ro-RO"/>
        </w:rPr>
        <w:t>28.10.2026;</w:t>
      </w:r>
    </w:p>
    <w:p w14:paraId="544319B6" w14:textId="77777777" w:rsidR="00F53169" w:rsidRPr="00913043" w:rsidRDefault="007F57E8">
      <w:pPr>
        <w:ind w:left="696" w:right="14" w:firstLine="1094"/>
        <w:rPr>
          <w:sz w:val="24"/>
          <w:szCs w:val="24"/>
          <w:lang w:val="ro-RO"/>
        </w:rPr>
      </w:pPr>
      <w:r w:rsidRPr="00913043">
        <w:rPr>
          <w:sz w:val="24"/>
          <w:szCs w:val="24"/>
          <w:lang w:val="ro-RO"/>
        </w:rPr>
        <w:t xml:space="preserve">&gt; Candidații declarați „ Admis” în urma selecției dosarelor de concurs vor parcurge preselecția în perioada </w:t>
      </w:r>
      <w:r w:rsidRPr="00610E77">
        <w:rPr>
          <w:b/>
          <w:sz w:val="24"/>
          <w:szCs w:val="24"/>
          <w:lang w:val="ro-RO"/>
        </w:rPr>
        <w:t xml:space="preserve">29.10-04.11.2026 </w:t>
      </w:r>
      <w:r w:rsidRPr="00913043">
        <w:rPr>
          <w:sz w:val="24"/>
          <w:szCs w:val="24"/>
          <w:lang w:val="ro-RO"/>
        </w:rPr>
        <w:t>- 3 (trei) probe eliminatorii de aptitudini ce se vor desfășura în următoarea ordine: evaluarea psihologică (nu se poate contesta), evaluarea nivelului pregătirii fizice și examinarea medicală. La fiecare probă eliminatorie participă numai candidații care au fost declarați „Admis” la proba anterioară;</w:t>
      </w:r>
    </w:p>
    <w:p w14:paraId="2D3E3C60" w14:textId="77777777" w:rsidR="00F53169" w:rsidRPr="00610E77" w:rsidRDefault="007F57E8">
      <w:pPr>
        <w:spacing w:after="4" w:line="266" w:lineRule="auto"/>
        <w:ind w:left="696" w:right="0" w:firstLine="1080"/>
        <w:rPr>
          <w:b/>
          <w:sz w:val="24"/>
          <w:szCs w:val="24"/>
          <w:lang w:val="ro-RO"/>
        </w:rPr>
      </w:pPr>
      <w:r w:rsidRPr="00610E77">
        <w:rPr>
          <w:b/>
          <w:sz w:val="24"/>
          <w:szCs w:val="24"/>
          <w:lang w:val="ro-RO"/>
        </w:rPr>
        <w:t>Evaluarea psihologică (UM 02500 București, Bulevardul Iuliu Maniu 13, sector 6 București);</w:t>
      </w:r>
    </w:p>
    <w:p w14:paraId="479EFFDF" w14:textId="77777777" w:rsidR="00F53169" w:rsidRPr="00610E77" w:rsidRDefault="007F57E8">
      <w:pPr>
        <w:spacing w:after="4" w:line="266" w:lineRule="auto"/>
        <w:ind w:left="701" w:right="0" w:firstLine="1075"/>
        <w:rPr>
          <w:b/>
          <w:sz w:val="24"/>
          <w:szCs w:val="24"/>
          <w:lang w:val="ro-RO"/>
        </w:rPr>
      </w:pPr>
      <w:r w:rsidRPr="00610E77">
        <w:rPr>
          <w:b/>
          <w:sz w:val="24"/>
          <w:szCs w:val="24"/>
          <w:lang w:val="ro-RO"/>
        </w:rPr>
        <w:t>Evaluarea nivelului pregătirii fizice (U.M. 02490 București, str. Drumul Taberei nr. 7 H, sector 6).</w:t>
      </w:r>
    </w:p>
    <w:p w14:paraId="39CAF56A" w14:textId="77777777" w:rsidR="00F53169" w:rsidRPr="00913043" w:rsidRDefault="007F57E8">
      <w:pPr>
        <w:ind w:left="14" w:right="149" w:firstLine="1138"/>
        <w:rPr>
          <w:sz w:val="24"/>
          <w:szCs w:val="24"/>
          <w:lang w:val="ro-RO"/>
        </w:rPr>
      </w:pPr>
      <w:r w:rsidRPr="00913043">
        <w:rPr>
          <w:sz w:val="24"/>
          <w:szCs w:val="24"/>
          <w:lang w:val="ro-RO"/>
        </w:rPr>
        <w:t>Pentru a fi notați ”ADMIS”, candidații trebuie să îndeplinească cel puțin baremul minim prevăzut pentru fiecare probă a testului de evaluare prevăzut în tabel.</w:t>
      </w:r>
    </w:p>
    <w:tbl>
      <w:tblPr>
        <w:tblStyle w:val="TableGrid"/>
        <w:tblW w:w="5143" w:type="pct"/>
        <w:tblInd w:w="0" w:type="dxa"/>
        <w:tblCellMar>
          <w:top w:w="29" w:type="dxa"/>
          <w:left w:w="24" w:type="dxa"/>
        </w:tblCellMar>
        <w:tblLook w:val="04A0" w:firstRow="1" w:lastRow="0" w:firstColumn="1" w:lastColumn="0" w:noHBand="0" w:noVBand="1"/>
      </w:tblPr>
      <w:tblGrid>
        <w:gridCol w:w="1495"/>
        <w:gridCol w:w="1336"/>
        <w:gridCol w:w="1069"/>
        <w:gridCol w:w="1316"/>
        <w:gridCol w:w="1411"/>
        <w:gridCol w:w="1450"/>
        <w:gridCol w:w="1732"/>
      </w:tblGrid>
      <w:tr w:rsidR="00F53169" w:rsidRPr="00913043" w14:paraId="34B11141" w14:textId="77777777" w:rsidTr="00610E77">
        <w:trPr>
          <w:trHeight w:val="803"/>
        </w:trPr>
        <w:tc>
          <w:tcPr>
            <w:tcW w:w="1443" w:type="pct"/>
            <w:gridSpan w:val="2"/>
            <w:tcBorders>
              <w:top w:val="single" w:sz="2" w:space="0" w:color="000000"/>
              <w:left w:val="single" w:sz="2" w:space="0" w:color="000000"/>
              <w:bottom w:val="single" w:sz="2" w:space="0" w:color="000000"/>
              <w:right w:val="nil"/>
            </w:tcBorders>
            <w:vAlign w:val="center"/>
          </w:tcPr>
          <w:p w14:paraId="3A35B076" w14:textId="77777777" w:rsidR="00F53169" w:rsidRPr="00913043" w:rsidRDefault="007F57E8">
            <w:pPr>
              <w:spacing w:after="0" w:line="259" w:lineRule="auto"/>
              <w:ind w:left="1031" w:right="0" w:firstLine="0"/>
              <w:jc w:val="center"/>
              <w:rPr>
                <w:sz w:val="24"/>
                <w:szCs w:val="24"/>
                <w:lang w:val="ro-RO"/>
              </w:rPr>
            </w:pPr>
            <w:r w:rsidRPr="00913043">
              <w:rPr>
                <w:sz w:val="24"/>
                <w:szCs w:val="24"/>
                <w:lang w:val="ro-RO"/>
              </w:rPr>
              <w:lastRenderedPageBreak/>
              <w:t>Vârsta</w:t>
            </w:r>
          </w:p>
          <w:p w14:paraId="38BF6740" w14:textId="77777777" w:rsidR="00F53169" w:rsidRPr="00913043" w:rsidRDefault="007F57E8">
            <w:pPr>
              <w:spacing w:after="0" w:line="259" w:lineRule="auto"/>
              <w:ind w:left="1396" w:right="0" w:firstLine="0"/>
              <w:jc w:val="left"/>
              <w:rPr>
                <w:sz w:val="24"/>
                <w:szCs w:val="24"/>
                <w:lang w:val="ro-RO"/>
              </w:rPr>
            </w:pPr>
            <w:r w:rsidRPr="00913043">
              <w:rPr>
                <w:sz w:val="24"/>
                <w:szCs w:val="24"/>
                <w:lang w:val="ro-RO"/>
              </w:rPr>
              <w:t>Probe/</w:t>
            </w:r>
            <w:r w:rsidR="00610E77">
              <w:rPr>
                <w:sz w:val="24"/>
                <w:szCs w:val="24"/>
                <w:lang w:val="ro-RO"/>
              </w:rPr>
              <w:t>G</w:t>
            </w:r>
            <w:r w:rsidRPr="00913043">
              <w:rPr>
                <w:sz w:val="24"/>
                <w:szCs w:val="24"/>
                <w:lang w:val="ro-RO"/>
              </w:rPr>
              <w:t>en</w:t>
            </w:r>
          </w:p>
        </w:tc>
        <w:tc>
          <w:tcPr>
            <w:tcW w:w="545" w:type="pct"/>
            <w:tcBorders>
              <w:top w:val="single" w:sz="2" w:space="0" w:color="000000"/>
              <w:left w:val="nil"/>
              <w:bottom w:val="single" w:sz="2" w:space="0" w:color="000000"/>
              <w:right w:val="single" w:sz="2" w:space="0" w:color="000000"/>
            </w:tcBorders>
          </w:tcPr>
          <w:p w14:paraId="21E8C790" w14:textId="77777777" w:rsidR="00F53169" w:rsidRPr="00913043" w:rsidRDefault="00F53169">
            <w:pPr>
              <w:spacing w:after="160" w:line="259" w:lineRule="auto"/>
              <w:ind w:left="0" w:right="0" w:firstLine="0"/>
              <w:jc w:val="left"/>
              <w:rPr>
                <w:sz w:val="24"/>
                <w:szCs w:val="24"/>
                <w:lang w:val="ro-RO"/>
              </w:rPr>
            </w:pPr>
          </w:p>
        </w:tc>
        <w:tc>
          <w:tcPr>
            <w:tcW w:w="671" w:type="pct"/>
            <w:tcBorders>
              <w:top w:val="single" w:sz="2" w:space="0" w:color="000000"/>
              <w:left w:val="single" w:sz="2" w:space="0" w:color="000000"/>
              <w:bottom w:val="single" w:sz="2" w:space="0" w:color="000000"/>
              <w:right w:val="single" w:sz="2" w:space="0" w:color="000000"/>
            </w:tcBorders>
          </w:tcPr>
          <w:p w14:paraId="7A3C9376" w14:textId="77777777" w:rsidR="00F53169" w:rsidRPr="00913043" w:rsidRDefault="007F57E8">
            <w:pPr>
              <w:spacing w:after="0" w:line="259" w:lineRule="auto"/>
              <w:ind w:left="0" w:right="44" w:firstLine="0"/>
              <w:jc w:val="center"/>
              <w:rPr>
                <w:sz w:val="24"/>
                <w:szCs w:val="24"/>
                <w:lang w:val="ro-RO"/>
              </w:rPr>
            </w:pPr>
            <w:r w:rsidRPr="00913043">
              <w:rPr>
                <w:sz w:val="24"/>
                <w:szCs w:val="24"/>
                <w:lang w:val="ro-RO"/>
              </w:rPr>
              <w:t>Grupa I</w:t>
            </w:r>
          </w:p>
          <w:p w14:paraId="00F1FFE5" w14:textId="77777777" w:rsidR="00F53169" w:rsidRPr="00913043" w:rsidRDefault="007F57E8">
            <w:pPr>
              <w:spacing w:after="0" w:line="259" w:lineRule="auto"/>
              <w:ind w:left="517" w:right="0" w:hanging="331"/>
              <w:jc w:val="left"/>
              <w:rPr>
                <w:sz w:val="24"/>
                <w:szCs w:val="24"/>
                <w:lang w:val="ro-RO"/>
              </w:rPr>
            </w:pPr>
            <w:r w:rsidRPr="00913043">
              <w:rPr>
                <w:sz w:val="24"/>
                <w:szCs w:val="24"/>
                <w:lang w:val="ro-RO"/>
              </w:rPr>
              <w:t>(până la 3 1 ani)</w:t>
            </w:r>
          </w:p>
        </w:tc>
        <w:tc>
          <w:tcPr>
            <w:tcW w:w="719" w:type="pct"/>
            <w:tcBorders>
              <w:top w:val="single" w:sz="2" w:space="0" w:color="000000"/>
              <w:left w:val="single" w:sz="2" w:space="0" w:color="000000"/>
              <w:bottom w:val="single" w:sz="2" w:space="0" w:color="000000"/>
              <w:right w:val="single" w:sz="2" w:space="0" w:color="000000"/>
            </w:tcBorders>
            <w:vAlign w:val="center"/>
          </w:tcPr>
          <w:p w14:paraId="5EF2A891" w14:textId="77777777" w:rsidR="00F53169" w:rsidRPr="00913043" w:rsidRDefault="007F57E8">
            <w:pPr>
              <w:spacing w:after="0" w:line="259" w:lineRule="auto"/>
              <w:ind w:left="130" w:right="0" w:hanging="130"/>
              <w:rPr>
                <w:sz w:val="24"/>
                <w:szCs w:val="24"/>
                <w:lang w:val="ro-RO"/>
              </w:rPr>
            </w:pPr>
            <w:r w:rsidRPr="00913043">
              <w:rPr>
                <w:sz w:val="24"/>
                <w:szCs w:val="24"/>
                <w:lang w:val="ro-RO"/>
              </w:rPr>
              <w:t>Grupa a II-a 31-35 ani</w:t>
            </w:r>
          </w:p>
        </w:tc>
        <w:tc>
          <w:tcPr>
            <w:tcW w:w="739" w:type="pct"/>
            <w:tcBorders>
              <w:top w:val="single" w:sz="2" w:space="0" w:color="000000"/>
              <w:left w:val="single" w:sz="2" w:space="0" w:color="000000"/>
              <w:bottom w:val="single" w:sz="2" w:space="0" w:color="000000"/>
              <w:right w:val="single" w:sz="2" w:space="0" w:color="000000"/>
            </w:tcBorders>
          </w:tcPr>
          <w:p w14:paraId="1E399B3F" w14:textId="77777777" w:rsidR="00F53169" w:rsidRPr="00913043" w:rsidRDefault="007F57E8">
            <w:pPr>
              <w:spacing w:after="0" w:line="259" w:lineRule="auto"/>
              <w:ind w:left="14" w:right="0" w:firstLine="0"/>
              <w:rPr>
                <w:sz w:val="24"/>
                <w:szCs w:val="24"/>
                <w:lang w:val="ro-RO"/>
              </w:rPr>
            </w:pPr>
            <w:r w:rsidRPr="00913043">
              <w:rPr>
                <w:sz w:val="24"/>
                <w:szCs w:val="24"/>
                <w:lang w:val="ro-RO"/>
              </w:rPr>
              <w:t xml:space="preserve">Grupa a III- </w:t>
            </w:r>
          </w:p>
          <w:p w14:paraId="2305734A" w14:textId="77777777" w:rsidR="00F53169" w:rsidRPr="00913043" w:rsidRDefault="007F57E8">
            <w:pPr>
              <w:spacing w:after="0" w:line="259" w:lineRule="auto"/>
              <w:ind w:left="0" w:right="38" w:firstLine="0"/>
              <w:jc w:val="center"/>
              <w:rPr>
                <w:sz w:val="24"/>
                <w:szCs w:val="24"/>
                <w:lang w:val="ro-RO"/>
              </w:rPr>
            </w:pPr>
            <w:r w:rsidRPr="00913043">
              <w:rPr>
                <w:sz w:val="24"/>
                <w:szCs w:val="24"/>
                <w:lang w:val="ro-RO"/>
              </w:rPr>
              <w:t>a</w:t>
            </w:r>
          </w:p>
          <w:p w14:paraId="2324A897" w14:textId="77777777" w:rsidR="00F53169" w:rsidRPr="00913043" w:rsidRDefault="007F57E8">
            <w:pPr>
              <w:spacing w:after="0" w:line="259" w:lineRule="auto"/>
              <w:ind w:left="125" w:right="0" w:firstLine="0"/>
              <w:jc w:val="left"/>
              <w:rPr>
                <w:sz w:val="24"/>
                <w:szCs w:val="24"/>
                <w:lang w:val="ro-RO"/>
              </w:rPr>
            </w:pPr>
            <w:r w:rsidRPr="00913043">
              <w:rPr>
                <w:sz w:val="24"/>
                <w:szCs w:val="24"/>
                <w:lang w:val="ro-RO"/>
              </w:rPr>
              <w:t>36-40 ani</w:t>
            </w:r>
          </w:p>
        </w:tc>
        <w:tc>
          <w:tcPr>
            <w:tcW w:w="883" w:type="pct"/>
            <w:tcBorders>
              <w:top w:val="single" w:sz="2" w:space="0" w:color="000000"/>
              <w:left w:val="single" w:sz="2" w:space="0" w:color="000000"/>
              <w:bottom w:val="single" w:sz="2" w:space="0" w:color="000000"/>
              <w:right w:val="single" w:sz="2" w:space="0" w:color="000000"/>
            </w:tcBorders>
          </w:tcPr>
          <w:p w14:paraId="50646001" w14:textId="77777777" w:rsidR="00F53169" w:rsidRPr="00913043" w:rsidRDefault="007F57E8">
            <w:pPr>
              <w:spacing w:after="0" w:line="259" w:lineRule="auto"/>
              <w:ind w:left="29" w:right="0" w:firstLine="0"/>
              <w:rPr>
                <w:sz w:val="24"/>
                <w:szCs w:val="24"/>
                <w:lang w:val="ro-RO"/>
              </w:rPr>
            </w:pPr>
            <w:r w:rsidRPr="00913043">
              <w:rPr>
                <w:sz w:val="24"/>
                <w:szCs w:val="24"/>
                <w:lang w:val="ro-RO"/>
              </w:rPr>
              <w:t>Grupa a I V-a</w:t>
            </w:r>
          </w:p>
          <w:p w14:paraId="35C3D437" w14:textId="77777777" w:rsidR="00F53169" w:rsidRPr="00913043" w:rsidRDefault="007F57E8">
            <w:pPr>
              <w:spacing w:after="0" w:line="259" w:lineRule="auto"/>
              <w:ind w:left="0" w:right="49" w:firstLine="0"/>
              <w:jc w:val="center"/>
              <w:rPr>
                <w:sz w:val="24"/>
                <w:szCs w:val="24"/>
                <w:lang w:val="ro-RO"/>
              </w:rPr>
            </w:pPr>
            <w:r w:rsidRPr="00913043">
              <w:rPr>
                <w:sz w:val="24"/>
                <w:szCs w:val="24"/>
                <w:lang w:val="ro-RO"/>
              </w:rPr>
              <w:t>40-45 ani</w:t>
            </w:r>
          </w:p>
        </w:tc>
      </w:tr>
      <w:tr w:rsidR="00F53169" w:rsidRPr="00913043" w14:paraId="076B057B" w14:textId="77777777" w:rsidTr="00610E77">
        <w:trPr>
          <w:trHeight w:val="278"/>
        </w:trPr>
        <w:tc>
          <w:tcPr>
            <w:tcW w:w="1443" w:type="pct"/>
            <w:gridSpan w:val="2"/>
            <w:vMerge w:val="restart"/>
            <w:tcBorders>
              <w:top w:val="single" w:sz="2" w:space="0" w:color="000000"/>
              <w:left w:val="single" w:sz="2" w:space="0" w:color="000000"/>
              <w:bottom w:val="single" w:sz="2" w:space="0" w:color="000000"/>
              <w:right w:val="single" w:sz="2" w:space="0" w:color="000000"/>
            </w:tcBorders>
            <w:vAlign w:val="center"/>
          </w:tcPr>
          <w:p w14:paraId="07EFCB33" w14:textId="77777777" w:rsidR="00F53169" w:rsidRPr="00913043" w:rsidRDefault="007F57E8">
            <w:pPr>
              <w:spacing w:after="0" w:line="259" w:lineRule="auto"/>
              <w:ind w:left="0" w:right="25" w:firstLine="0"/>
              <w:jc w:val="center"/>
              <w:rPr>
                <w:sz w:val="24"/>
                <w:szCs w:val="24"/>
                <w:lang w:val="ro-RO"/>
              </w:rPr>
            </w:pPr>
            <w:r w:rsidRPr="00913043">
              <w:rPr>
                <w:sz w:val="24"/>
                <w:szCs w:val="24"/>
                <w:lang w:val="ro-RO"/>
              </w:rPr>
              <w:t>Flotări (repetări)</w:t>
            </w:r>
          </w:p>
        </w:tc>
        <w:tc>
          <w:tcPr>
            <w:tcW w:w="545" w:type="pct"/>
            <w:tcBorders>
              <w:top w:val="single" w:sz="2" w:space="0" w:color="000000"/>
              <w:left w:val="single" w:sz="2" w:space="0" w:color="000000"/>
              <w:bottom w:val="single" w:sz="2" w:space="0" w:color="000000"/>
              <w:right w:val="single" w:sz="2" w:space="0" w:color="000000"/>
            </w:tcBorders>
          </w:tcPr>
          <w:p w14:paraId="15531C2D" w14:textId="77777777" w:rsidR="00F53169" w:rsidRPr="00913043" w:rsidRDefault="00610E77">
            <w:pPr>
              <w:spacing w:after="160" w:line="259" w:lineRule="auto"/>
              <w:ind w:left="0" w:right="0" w:firstLine="0"/>
              <w:jc w:val="left"/>
              <w:rPr>
                <w:sz w:val="24"/>
                <w:szCs w:val="24"/>
                <w:lang w:val="ro-RO"/>
              </w:rPr>
            </w:pPr>
            <w:r>
              <w:rPr>
                <w:sz w:val="24"/>
                <w:szCs w:val="24"/>
                <w:lang w:val="ro-RO"/>
              </w:rPr>
              <w:t>M</w:t>
            </w:r>
          </w:p>
        </w:tc>
        <w:tc>
          <w:tcPr>
            <w:tcW w:w="671" w:type="pct"/>
            <w:tcBorders>
              <w:top w:val="single" w:sz="2" w:space="0" w:color="000000"/>
              <w:left w:val="single" w:sz="2" w:space="0" w:color="000000"/>
              <w:bottom w:val="single" w:sz="2" w:space="0" w:color="000000"/>
              <w:right w:val="single" w:sz="2" w:space="0" w:color="000000"/>
            </w:tcBorders>
          </w:tcPr>
          <w:p w14:paraId="306CAA1D" w14:textId="77777777" w:rsidR="00F53169" w:rsidRPr="00913043" w:rsidRDefault="007F57E8">
            <w:pPr>
              <w:spacing w:after="0" w:line="259" w:lineRule="auto"/>
              <w:ind w:left="0" w:right="68" w:firstLine="0"/>
              <w:jc w:val="center"/>
              <w:rPr>
                <w:sz w:val="24"/>
                <w:szCs w:val="24"/>
                <w:lang w:val="ro-RO"/>
              </w:rPr>
            </w:pPr>
            <w:r w:rsidRPr="00913043">
              <w:rPr>
                <w:sz w:val="24"/>
                <w:szCs w:val="24"/>
                <w:lang w:val="ro-RO"/>
              </w:rPr>
              <w:t>31</w:t>
            </w:r>
          </w:p>
        </w:tc>
        <w:tc>
          <w:tcPr>
            <w:tcW w:w="719" w:type="pct"/>
            <w:tcBorders>
              <w:top w:val="single" w:sz="2" w:space="0" w:color="000000"/>
              <w:left w:val="single" w:sz="2" w:space="0" w:color="000000"/>
              <w:bottom w:val="single" w:sz="2" w:space="0" w:color="000000"/>
              <w:right w:val="single" w:sz="2" w:space="0" w:color="000000"/>
            </w:tcBorders>
          </w:tcPr>
          <w:p w14:paraId="53C6E41D" w14:textId="77777777" w:rsidR="00F53169" w:rsidRPr="00913043" w:rsidRDefault="007F57E8">
            <w:pPr>
              <w:spacing w:after="0" w:line="259" w:lineRule="auto"/>
              <w:ind w:left="0" w:right="43" w:firstLine="0"/>
              <w:jc w:val="center"/>
              <w:rPr>
                <w:sz w:val="24"/>
                <w:szCs w:val="24"/>
                <w:lang w:val="ro-RO"/>
              </w:rPr>
            </w:pPr>
            <w:r w:rsidRPr="00913043">
              <w:rPr>
                <w:sz w:val="24"/>
                <w:szCs w:val="24"/>
                <w:lang w:val="ro-RO"/>
              </w:rPr>
              <w:t>27</w:t>
            </w:r>
          </w:p>
        </w:tc>
        <w:tc>
          <w:tcPr>
            <w:tcW w:w="739" w:type="pct"/>
            <w:tcBorders>
              <w:top w:val="single" w:sz="2" w:space="0" w:color="000000"/>
              <w:left w:val="single" w:sz="2" w:space="0" w:color="000000"/>
              <w:bottom w:val="single" w:sz="2" w:space="0" w:color="000000"/>
              <w:right w:val="single" w:sz="2" w:space="0" w:color="000000"/>
            </w:tcBorders>
          </w:tcPr>
          <w:p w14:paraId="102A149D" w14:textId="77777777" w:rsidR="00F53169" w:rsidRPr="00913043" w:rsidRDefault="007F57E8">
            <w:pPr>
              <w:spacing w:after="0" w:line="259" w:lineRule="auto"/>
              <w:ind w:left="0" w:right="62" w:firstLine="0"/>
              <w:jc w:val="center"/>
              <w:rPr>
                <w:sz w:val="24"/>
                <w:szCs w:val="24"/>
                <w:lang w:val="ro-RO"/>
              </w:rPr>
            </w:pPr>
            <w:r w:rsidRPr="00913043">
              <w:rPr>
                <w:sz w:val="24"/>
                <w:szCs w:val="24"/>
                <w:lang w:val="ro-RO"/>
              </w:rPr>
              <w:t>23</w:t>
            </w:r>
          </w:p>
        </w:tc>
        <w:tc>
          <w:tcPr>
            <w:tcW w:w="883" w:type="pct"/>
            <w:tcBorders>
              <w:top w:val="single" w:sz="2" w:space="0" w:color="000000"/>
              <w:left w:val="single" w:sz="2" w:space="0" w:color="000000"/>
              <w:bottom w:val="single" w:sz="2" w:space="0" w:color="000000"/>
              <w:right w:val="single" w:sz="2" w:space="0" w:color="000000"/>
            </w:tcBorders>
          </w:tcPr>
          <w:p w14:paraId="396589FA" w14:textId="77777777" w:rsidR="00F53169" w:rsidRPr="00913043" w:rsidRDefault="00610E77" w:rsidP="00610E77">
            <w:pPr>
              <w:spacing w:after="160" w:line="259" w:lineRule="auto"/>
              <w:ind w:left="0" w:right="0" w:firstLine="0"/>
              <w:jc w:val="center"/>
              <w:rPr>
                <w:sz w:val="24"/>
                <w:szCs w:val="24"/>
                <w:lang w:val="ro-RO"/>
              </w:rPr>
            </w:pPr>
            <w:r>
              <w:rPr>
                <w:sz w:val="24"/>
                <w:szCs w:val="24"/>
                <w:lang w:val="ro-RO"/>
              </w:rPr>
              <w:t>17</w:t>
            </w:r>
          </w:p>
        </w:tc>
      </w:tr>
      <w:tr w:rsidR="00F53169" w:rsidRPr="00913043" w14:paraId="11AE33F5" w14:textId="77777777" w:rsidTr="00610E77">
        <w:trPr>
          <w:trHeight w:val="282"/>
        </w:trPr>
        <w:tc>
          <w:tcPr>
            <w:tcW w:w="1443" w:type="pct"/>
            <w:gridSpan w:val="2"/>
            <w:vMerge/>
            <w:tcBorders>
              <w:top w:val="nil"/>
              <w:left w:val="single" w:sz="2" w:space="0" w:color="000000"/>
              <w:bottom w:val="single" w:sz="2" w:space="0" w:color="000000"/>
              <w:right w:val="single" w:sz="2" w:space="0" w:color="000000"/>
            </w:tcBorders>
          </w:tcPr>
          <w:p w14:paraId="2FBDE201" w14:textId="77777777" w:rsidR="00F53169" w:rsidRPr="00913043" w:rsidRDefault="00F53169">
            <w:pPr>
              <w:spacing w:after="160" w:line="259" w:lineRule="auto"/>
              <w:ind w:left="0" w:right="0" w:firstLine="0"/>
              <w:jc w:val="left"/>
              <w:rPr>
                <w:sz w:val="24"/>
                <w:szCs w:val="24"/>
                <w:lang w:val="ro-RO"/>
              </w:rPr>
            </w:pPr>
          </w:p>
        </w:tc>
        <w:tc>
          <w:tcPr>
            <w:tcW w:w="545" w:type="pct"/>
            <w:tcBorders>
              <w:top w:val="single" w:sz="2" w:space="0" w:color="000000"/>
              <w:left w:val="single" w:sz="2" w:space="0" w:color="000000"/>
              <w:bottom w:val="single" w:sz="2" w:space="0" w:color="000000"/>
              <w:right w:val="single" w:sz="2" w:space="0" w:color="000000"/>
            </w:tcBorders>
          </w:tcPr>
          <w:p w14:paraId="2293FB2F" w14:textId="77777777" w:rsidR="00F53169" w:rsidRPr="00913043" w:rsidRDefault="00610E77">
            <w:pPr>
              <w:spacing w:after="160" w:line="259" w:lineRule="auto"/>
              <w:ind w:left="0" w:right="0" w:firstLine="0"/>
              <w:jc w:val="left"/>
              <w:rPr>
                <w:sz w:val="24"/>
                <w:szCs w:val="24"/>
                <w:lang w:val="ro-RO"/>
              </w:rPr>
            </w:pPr>
            <w:r>
              <w:rPr>
                <w:sz w:val="24"/>
                <w:szCs w:val="24"/>
                <w:lang w:val="ro-RO"/>
              </w:rPr>
              <w:t>F</w:t>
            </w:r>
          </w:p>
        </w:tc>
        <w:tc>
          <w:tcPr>
            <w:tcW w:w="671" w:type="pct"/>
            <w:tcBorders>
              <w:top w:val="single" w:sz="2" w:space="0" w:color="000000"/>
              <w:left w:val="single" w:sz="2" w:space="0" w:color="000000"/>
              <w:bottom w:val="single" w:sz="2" w:space="0" w:color="000000"/>
              <w:right w:val="single" w:sz="2" w:space="0" w:color="000000"/>
            </w:tcBorders>
          </w:tcPr>
          <w:p w14:paraId="2218041B" w14:textId="77777777" w:rsidR="00F53169" w:rsidRPr="00913043" w:rsidRDefault="007F57E8">
            <w:pPr>
              <w:spacing w:after="0" w:line="259" w:lineRule="auto"/>
              <w:ind w:left="0" w:right="25" w:firstLine="0"/>
              <w:jc w:val="center"/>
              <w:rPr>
                <w:sz w:val="24"/>
                <w:szCs w:val="24"/>
                <w:lang w:val="ro-RO"/>
              </w:rPr>
            </w:pPr>
            <w:r w:rsidRPr="00913043">
              <w:rPr>
                <w:sz w:val="24"/>
                <w:szCs w:val="24"/>
                <w:lang w:val="ro-RO"/>
              </w:rPr>
              <w:t>12</w:t>
            </w:r>
          </w:p>
        </w:tc>
        <w:tc>
          <w:tcPr>
            <w:tcW w:w="719" w:type="pct"/>
            <w:tcBorders>
              <w:top w:val="single" w:sz="2" w:space="0" w:color="000000"/>
              <w:left w:val="single" w:sz="2" w:space="0" w:color="000000"/>
              <w:bottom w:val="single" w:sz="2" w:space="0" w:color="000000"/>
              <w:right w:val="single" w:sz="2" w:space="0" w:color="000000"/>
            </w:tcBorders>
          </w:tcPr>
          <w:p w14:paraId="0E6244F9" w14:textId="77777777" w:rsidR="00F53169" w:rsidRPr="00913043" w:rsidRDefault="007F57E8">
            <w:pPr>
              <w:spacing w:after="0" w:line="259" w:lineRule="auto"/>
              <w:ind w:left="0" w:right="43" w:firstLine="0"/>
              <w:jc w:val="center"/>
              <w:rPr>
                <w:sz w:val="24"/>
                <w:szCs w:val="24"/>
                <w:lang w:val="ro-RO"/>
              </w:rPr>
            </w:pPr>
            <w:r w:rsidRPr="00913043">
              <w:rPr>
                <w:sz w:val="24"/>
                <w:szCs w:val="24"/>
                <w:lang w:val="ro-RO"/>
              </w:rPr>
              <w:t>9</w:t>
            </w:r>
          </w:p>
        </w:tc>
        <w:tc>
          <w:tcPr>
            <w:tcW w:w="739" w:type="pct"/>
            <w:tcBorders>
              <w:top w:val="single" w:sz="2" w:space="0" w:color="000000"/>
              <w:left w:val="single" w:sz="2" w:space="0" w:color="000000"/>
              <w:bottom w:val="single" w:sz="2" w:space="0" w:color="000000"/>
              <w:right w:val="single" w:sz="2" w:space="0" w:color="000000"/>
            </w:tcBorders>
          </w:tcPr>
          <w:p w14:paraId="6AFCAAAB" w14:textId="77777777" w:rsidR="00F53169" w:rsidRPr="00913043" w:rsidRDefault="007F57E8">
            <w:pPr>
              <w:spacing w:after="0" w:line="259" w:lineRule="auto"/>
              <w:ind w:left="0" w:right="48" w:firstLine="0"/>
              <w:jc w:val="center"/>
              <w:rPr>
                <w:sz w:val="24"/>
                <w:szCs w:val="24"/>
                <w:lang w:val="ro-RO"/>
              </w:rPr>
            </w:pPr>
            <w:r w:rsidRPr="00913043">
              <w:rPr>
                <w:sz w:val="24"/>
                <w:szCs w:val="24"/>
                <w:lang w:val="ro-RO"/>
              </w:rPr>
              <w:t>7</w:t>
            </w:r>
          </w:p>
        </w:tc>
        <w:tc>
          <w:tcPr>
            <w:tcW w:w="883" w:type="pct"/>
            <w:tcBorders>
              <w:top w:val="single" w:sz="2" w:space="0" w:color="000000"/>
              <w:left w:val="single" w:sz="2" w:space="0" w:color="000000"/>
              <w:bottom w:val="single" w:sz="2" w:space="0" w:color="000000"/>
              <w:right w:val="single" w:sz="2" w:space="0" w:color="000000"/>
            </w:tcBorders>
          </w:tcPr>
          <w:p w14:paraId="7A2C5462" w14:textId="77777777" w:rsidR="00F53169" w:rsidRPr="00913043" w:rsidRDefault="007F57E8">
            <w:pPr>
              <w:spacing w:after="0" w:line="259" w:lineRule="auto"/>
              <w:ind w:left="0" w:right="40" w:firstLine="0"/>
              <w:jc w:val="center"/>
              <w:rPr>
                <w:sz w:val="24"/>
                <w:szCs w:val="24"/>
                <w:lang w:val="ro-RO"/>
              </w:rPr>
            </w:pPr>
            <w:r w:rsidRPr="00913043">
              <w:rPr>
                <w:sz w:val="24"/>
                <w:szCs w:val="24"/>
                <w:lang w:val="ro-RO"/>
              </w:rPr>
              <w:t>6</w:t>
            </w:r>
          </w:p>
        </w:tc>
      </w:tr>
      <w:tr w:rsidR="00F53169" w:rsidRPr="00913043" w14:paraId="056B194F" w14:textId="77777777" w:rsidTr="00610E77">
        <w:trPr>
          <w:trHeight w:val="288"/>
        </w:trPr>
        <w:tc>
          <w:tcPr>
            <w:tcW w:w="1443" w:type="pct"/>
            <w:gridSpan w:val="2"/>
            <w:tcBorders>
              <w:top w:val="single" w:sz="2" w:space="0" w:color="000000"/>
              <w:left w:val="single" w:sz="2" w:space="0" w:color="000000"/>
              <w:bottom w:val="single" w:sz="2" w:space="0" w:color="000000"/>
              <w:right w:val="single" w:sz="2" w:space="0" w:color="000000"/>
            </w:tcBorders>
          </w:tcPr>
          <w:p w14:paraId="630BF752" w14:textId="77777777" w:rsidR="00F53169" w:rsidRPr="00913043" w:rsidRDefault="007F57E8">
            <w:pPr>
              <w:spacing w:after="0" w:line="259" w:lineRule="auto"/>
              <w:ind w:left="0" w:right="30" w:firstLine="0"/>
              <w:jc w:val="center"/>
              <w:rPr>
                <w:sz w:val="24"/>
                <w:szCs w:val="24"/>
                <w:lang w:val="ro-RO"/>
              </w:rPr>
            </w:pPr>
            <w:r w:rsidRPr="00913043">
              <w:rPr>
                <w:sz w:val="24"/>
                <w:szCs w:val="24"/>
                <w:lang w:val="ro-RO"/>
              </w:rPr>
              <w:t>Abdomene (repetări)</w:t>
            </w:r>
          </w:p>
        </w:tc>
        <w:tc>
          <w:tcPr>
            <w:tcW w:w="545" w:type="pct"/>
            <w:tcBorders>
              <w:top w:val="single" w:sz="2" w:space="0" w:color="000000"/>
              <w:left w:val="single" w:sz="2" w:space="0" w:color="000000"/>
              <w:bottom w:val="single" w:sz="2" w:space="0" w:color="000000"/>
              <w:right w:val="single" w:sz="2" w:space="0" w:color="000000"/>
            </w:tcBorders>
          </w:tcPr>
          <w:p w14:paraId="5D1C0344" w14:textId="77777777" w:rsidR="00F53169" w:rsidRPr="00913043" w:rsidRDefault="00610E77">
            <w:pPr>
              <w:spacing w:after="160" w:line="259" w:lineRule="auto"/>
              <w:ind w:left="0" w:right="0" w:firstLine="0"/>
              <w:jc w:val="left"/>
              <w:rPr>
                <w:sz w:val="24"/>
                <w:szCs w:val="24"/>
                <w:lang w:val="ro-RO"/>
              </w:rPr>
            </w:pPr>
            <w:r>
              <w:rPr>
                <w:sz w:val="24"/>
                <w:szCs w:val="24"/>
                <w:lang w:val="ro-RO"/>
              </w:rPr>
              <w:t>M/F</w:t>
            </w:r>
          </w:p>
        </w:tc>
        <w:tc>
          <w:tcPr>
            <w:tcW w:w="671" w:type="pct"/>
            <w:tcBorders>
              <w:top w:val="single" w:sz="2" w:space="0" w:color="000000"/>
              <w:left w:val="single" w:sz="2" w:space="0" w:color="000000"/>
              <w:bottom w:val="single" w:sz="2" w:space="0" w:color="000000"/>
              <w:right w:val="single" w:sz="2" w:space="0" w:color="000000"/>
            </w:tcBorders>
          </w:tcPr>
          <w:p w14:paraId="16B638EC" w14:textId="77777777" w:rsidR="00F53169" w:rsidRPr="00913043" w:rsidRDefault="007F57E8">
            <w:pPr>
              <w:spacing w:after="0" w:line="259" w:lineRule="auto"/>
              <w:ind w:left="0" w:right="54" w:firstLine="0"/>
              <w:jc w:val="center"/>
              <w:rPr>
                <w:sz w:val="24"/>
                <w:szCs w:val="24"/>
                <w:lang w:val="ro-RO"/>
              </w:rPr>
            </w:pPr>
            <w:r w:rsidRPr="00913043">
              <w:rPr>
                <w:sz w:val="24"/>
                <w:szCs w:val="24"/>
                <w:lang w:val="ro-RO"/>
              </w:rPr>
              <w:t>35</w:t>
            </w:r>
          </w:p>
        </w:tc>
        <w:tc>
          <w:tcPr>
            <w:tcW w:w="719" w:type="pct"/>
            <w:tcBorders>
              <w:top w:val="single" w:sz="2" w:space="0" w:color="000000"/>
              <w:left w:val="single" w:sz="2" w:space="0" w:color="000000"/>
              <w:bottom w:val="single" w:sz="2" w:space="0" w:color="000000"/>
              <w:right w:val="single" w:sz="2" w:space="0" w:color="000000"/>
            </w:tcBorders>
          </w:tcPr>
          <w:p w14:paraId="67B27AD1" w14:textId="77777777" w:rsidR="00F53169" w:rsidRPr="00913043" w:rsidRDefault="007F57E8">
            <w:pPr>
              <w:spacing w:after="0" w:line="259" w:lineRule="auto"/>
              <w:ind w:left="0" w:right="43" w:firstLine="0"/>
              <w:jc w:val="center"/>
              <w:rPr>
                <w:sz w:val="24"/>
                <w:szCs w:val="24"/>
                <w:lang w:val="ro-RO"/>
              </w:rPr>
            </w:pPr>
            <w:r w:rsidRPr="00913043">
              <w:rPr>
                <w:sz w:val="24"/>
                <w:szCs w:val="24"/>
                <w:lang w:val="ro-RO"/>
              </w:rPr>
              <w:t>30</w:t>
            </w:r>
          </w:p>
        </w:tc>
        <w:tc>
          <w:tcPr>
            <w:tcW w:w="739" w:type="pct"/>
            <w:tcBorders>
              <w:top w:val="single" w:sz="2" w:space="0" w:color="000000"/>
              <w:left w:val="single" w:sz="2" w:space="0" w:color="000000"/>
              <w:bottom w:val="single" w:sz="2" w:space="0" w:color="000000"/>
              <w:right w:val="single" w:sz="2" w:space="0" w:color="000000"/>
            </w:tcBorders>
          </w:tcPr>
          <w:p w14:paraId="451E8FE6" w14:textId="77777777" w:rsidR="00F53169" w:rsidRPr="00913043" w:rsidRDefault="007F57E8">
            <w:pPr>
              <w:spacing w:after="0" w:line="259" w:lineRule="auto"/>
              <w:ind w:left="0" w:right="62" w:firstLine="0"/>
              <w:jc w:val="center"/>
              <w:rPr>
                <w:sz w:val="24"/>
                <w:szCs w:val="24"/>
                <w:lang w:val="ro-RO"/>
              </w:rPr>
            </w:pPr>
            <w:r w:rsidRPr="00913043">
              <w:rPr>
                <w:sz w:val="24"/>
                <w:szCs w:val="24"/>
                <w:lang w:val="ro-RO"/>
              </w:rPr>
              <w:t>25</w:t>
            </w:r>
          </w:p>
        </w:tc>
        <w:tc>
          <w:tcPr>
            <w:tcW w:w="883" w:type="pct"/>
            <w:tcBorders>
              <w:top w:val="single" w:sz="2" w:space="0" w:color="000000"/>
              <w:left w:val="single" w:sz="2" w:space="0" w:color="000000"/>
              <w:bottom w:val="single" w:sz="2" w:space="0" w:color="000000"/>
              <w:right w:val="single" w:sz="2" w:space="0" w:color="000000"/>
            </w:tcBorders>
          </w:tcPr>
          <w:p w14:paraId="40833A94" w14:textId="77777777" w:rsidR="00F53169" w:rsidRPr="00913043" w:rsidRDefault="007F57E8">
            <w:pPr>
              <w:spacing w:after="0" w:line="259" w:lineRule="auto"/>
              <w:ind w:left="0" w:right="49" w:firstLine="0"/>
              <w:jc w:val="center"/>
              <w:rPr>
                <w:sz w:val="24"/>
                <w:szCs w:val="24"/>
                <w:lang w:val="ro-RO"/>
              </w:rPr>
            </w:pPr>
            <w:r w:rsidRPr="00913043">
              <w:rPr>
                <w:sz w:val="24"/>
                <w:szCs w:val="24"/>
                <w:lang w:val="ro-RO"/>
              </w:rPr>
              <w:t>20</w:t>
            </w:r>
          </w:p>
        </w:tc>
      </w:tr>
      <w:tr w:rsidR="00F53169" w:rsidRPr="00913043" w14:paraId="46D6529F" w14:textId="77777777" w:rsidTr="00610E77">
        <w:trPr>
          <w:trHeight w:val="275"/>
        </w:trPr>
        <w:tc>
          <w:tcPr>
            <w:tcW w:w="762" w:type="pct"/>
            <w:vMerge w:val="restart"/>
            <w:tcBorders>
              <w:top w:val="single" w:sz="2" w:space="0" w:color="000000"/>
              <w:left w:val="single" w:sz="2" w:space="0" w:color="000000"/>
              <w:bottom w:val="single" w:sz="2" w:space="0" w:color="000000"/>
              <w:right w:val="single" w:sz="2" w:space="0" w:color="000000"/>
            </w:tcBorders>
            <w:vAlign w:val="center"/>
          </w:tcPr>
          <w:p w14:paraId="78B6A17F" w14:textId="77777777" w:rsidR="00F53169" w:rsidRPr="00913043" w:rsidRDefault="007F57E8">
            <w:pPr>
              <w:spacing w:after="0" w:line="259" w:lineRule="auto"/>
              <w:ind w:left="25" w:right="0" w:hanging="25"/>
              <w:jc w:val="center"/>
              <w:rPr>
                <w:sz w:val="24"/>
                <w:szCs w:val="24"/>
                <w:lang w:val="ro-RO"/>
              </w:rPr>
            </w:pPr>
            <w:r w:rsidRPr="00913043">
              <w:rPr>
                <w:sz w:val="24"/>
                <w:szCs w:val="24"/>
                <w:lang w:val="ro-RO"/>
              </w:rPr>
              <w:t>Alergare (timp - minute, secunde)</w:t>
            </w:r>
          </w:p>
        </w:tc>
        <w:tc>
          <w:tcPr>
            <w:tcW w:w="681" w:type="pct"/>
            <w:vMerge w:val="restart"/>
            <w:tcBorders>
              <w:top w:val="single" w:sz="2" w:space="0" w:color="000000"/>
              <w:left w:val="single" w:sz="2" w:space="0" w:color="000000"/>
              <w:bottom w:val="single" w:sz="2" w:space="0" w:color="000000"/>
              <w:right w:val="single" w:sz="2" w:space="0" w:color="000000"/>
            </w:tcBorders>
            <w:vAlign w:val="center"/>
          </w:tcPr>
          <w:p w14:paraId="115E6F03" w14:textId="77777777" w:rsidR="00F53169" w:rsidRPr="00913043" w:rsidRDefault="007F57E8">
            <w:pPr>
              <w:spacing w:after="0" w:line="259" w:lineRule="auto"/>
              <w:ind w:left="0" w:right="44" w:firstLine="0"/>
              <w:jc w:val="center"/>
              <w:rPr>
                <w:sz w:val="24"/>
                <w:szCs w:val="24"/>
                <w:lang w:val="ro-RO"/>
              </w:rPr>
            </w:pPr>
            <w:r w:rsidRPr="00913043">
              <w:rPr>
                <w:sz w:val="24"/>
                <w:szCs w:val="24"/>
                <w:lang w:val="ro-RO"/>
              </w:rPr>
              <w:t>3.000 m</w:t>
            </w:r>
          </w:p>
        </w:tc>
        <w:tc>
          <w:tcPr>
            <w:tcW w:w="545" w:type="pct"/>
            <w:tcBorders>
              <w:top w:val="single" w:sz="2" w:space="0" w:color="000000"/>
              <w:left w:val="single" w:sz="2" w:space="0" w:color="000000"/>
              <w:bottom w:val="single" w:sz="2" w:space="0" w:color="000000"/>
              <w:right w:val="single" w:sz="2" w:space="0" w:color="000000"/>
            </w:tcBorders>
          </w:tcPr>
          <w:p w14:paraId="6ED592E4" w14:textId="77777777" w:rsidR="00F53169" w:rsidRPr="00913043" w:rsidRDefault="00610E77">
            <w:pPr>
              <w:spacing w:after="160" w:line="259" w:lineRule="auto"/>
              <w:ind w:left="0" w:right="0" w:firstLine="0"/>
              <w:jc w:val="left"/>
              <w:rPr>
                <w:sz w:val="24"/>
                <w:szCs w:val="24"/>
                <w:lang w:val="ro-RO"/>
              </w:rPr>
            </w:pPr>
            <w:r>
              <w:rPr>
                <w:sz w:val="24"/>
                <w:szCs w:val="24"/>
                <w:lang w:val="ro-RO"/>
              </w:rPr>
              <w:t>M</w:t>
            </w:r>
          </w:p>
        </w:tc>
        <w:tc>
          <w:tcPr>
            <w:tcW w:w="671" w:type="pct"/>
            <w:tcBorders>
              <w:top w:val="single" w:sz="2" w:space="0" w:color="000000"/>
              <w:left w:val="single" w:sz="2" w:space="0" w:color="000000"/>
              <w:bottom w:val="single" w:sz="2" w:space="0" w:color="000000"/>
              <w:right w:val="single" w:sz="2" w:space="0" w:color="000000"/>
            </w:tcBorders>
          </w:tcPr>
          <w:p w14:paraId="127115A3" w14:textId="77777777" w:rsidR="00F53169" w:rsidRPr="00913043" w:rsidRDefault="007F57E8">
            <w:pPr>
              <w:spacing w:after="0" w:line="259" w:lineRule="auto"/>
              <w:ind w:left="0" w:right="35" w:firstLine="0"/>
              <w:jc w:val="center"/>
              <w:rPr>
                <w:sz w:val="24"/>
                <w:szCs w:val="24"/>
                <w:lang w:val="ro-RO"/>
              </w:rPr>
            </w:pPr>
            <w:r w:rsidRPr="00913043">
              <w:rPr>
                <w:sz w:val="24"/>
                <w:szCs w:val="24"/>
                <w:lang w:val="ro-RO"/>
              </w:rPr>
              <w:t>16'15”</w:t>
            </w:r>
          </w:p>
        </w:tc>
        <w:tc>
          <w:tcPr>
            <w:tcW w:w="719" w:type="pct"/>
            <w:tcBorders>
              <w:top w:val="single" w:sz="2" w:space="0" w:color="000000"/>
              <w:left w:val="single" w:sz="2" w:space="0" w:color="000000"/>
              <w:bottom w:val="single" w:sz="2" w:space="0" w:color="000000"/>
              <w:right w:val="single" w:sz="2" w:space="0" w:color="000000"/>
            </w:tcBorders>
          </w:tcPr>
          <w:p w14:paraId="1757DBC5" w14:textId="77777777" w:rsidR="00F53169" w:rsidRPr="00913043" w:rsidRDefault="007F57E8">
            <w:pPr>
              <w:spacing w:after="0" w:line="259" w:lineRule="auto"/>
              <w:ind w:left="0" w:right="34" w:firstLine="0"/>
              <w:jc w:val="center"/>
              <w:rPr>
                <w:sz w:val="24"/>
                <w:szCs w:val="24"/>
                <w:lang w:val="ro-RO"/>
              </w:rPr>
            </w:pPr>
            <w:r w:rsidRPr="00913043">
              <w:rPr>
                <w:sz w:val="24"/>
                <w:szCs w:val="24"/>
                <w:lang w:val="ro-RO"/>
              </w:rPr>
              <w:t>1700"</w:t>
            </w:r>
          </w:p>
        </w:tc>
        <w:tc>
          <w:tcPr>
            <w:tcW w:w="739" w:type="pct"/>
            <w:tcBorders>
              <w:top w:val="single" w:sz="2" w:space="0" w:color="000000"/>
              <w:left w:val="single" w:sz="2" w:space="0" w:color="000000"/>
              <w:bottom w:val="single" w:sz="2" w:space="0" w:color="000000"/>
              <w:right w:val="single" w:sz="2" w:space="0" w:color="000000"/>
            </w:tcBorders>
          </w:tcPr>
          <w:p w14:paraId="2096C7F8" w14:textId="77777777" w:rsidR="00F53169" w:rsidRPr="00913043" w:rsidRDefault="007F57E8">
            <w:pPr>
              <w:spacing w:after="0" w:line="259" w:lineRule="auto"/>
              <w:ind w:left="0" w:right="38" w:firstLine="0"/>
              <w:jc w:val="center"/>
              <w:rPr>
                <w:sz w:val="24"/>
                <w:szCs w:val="24"/>
                <w:lang w:val="ro-RO"/>
              </w:rPr>
            </w:pPr>
            <w:r w:rsidRPr="00913043">
              <w:rPr>
                <w:sz w:val="24"/>
                <w:szCs w:val="24"/>
                <w:lang w:val="ro-RO"/>
              </w:rPr>
              <w:t>1800”</w:t>
            </w:r>
          </w:p>
        </w:tc>
        <w:tc>
          <w:tcPr>
            <w:tcW w:w="883" w:type="pct"/>
            <w:tcBorders>
              <w:top w:val="single" w:sz="2" w:space="0" w:color="000000"/>
              <w:left w:val="single" w:sz="2" w:space="0" w:color="000000"/>
              <w:bottom w:val="single" w:sz="2" w:space="0" w:color="000000"/>
              <w:right w:val="single" w:sz="2" w:space="0" w:color="000000"/>
            </w:tcBorders>
          </w:tcPr>
          <w:p w14:paraId="53823FCC" w14:textId="77777777" w:rsidR="00F53169" w:rsidRPr="00913043" w:rsidRDefault="007F57E8">
            <w:pPr>
              <w:spacing w:after="0" w:line="259" w:lineRule="auto"/>
              <w:ind w:left="0" w:right="35" w:firstLine="0"/>
              <w:jc w:val="center"/>
              <w:rPr>
                <w:sz w:val="24"/>
                <w:szCs w:val="24"/>
                <w:lang w:val="ro-RO"/>
              </w:rPr>
            </w:pPr>
            <w:r w:rsidRPr="00913043">
              <w:rPr>
                <w:sz w:val="24"/>
                <w:szCs w:val="24"/>
                <w:lang w:val="ro-RO"/>
              </w:rPr>
              <w:t>1900"</w:t>
            </w:r>
          </w:p>
        </w:tc>
      </w:tr>
      <w:tr w:rsidR="00F53169" w:rsidRPr="00913043" w14:paraId="5D5346B6" w14:textId="77777777" w:rsidTr="00610E77">
        <w:trPr>
          <w:trHeight w:val="278"/>
        </w:trPr>
        <w:tc>
          <w:tcPr>
            <w:tcW w:w="762" w:type="pct"/>
            <w:vMerge/>
            <w:tcBorders>
              <w:top w:val="nil"/>
              <w:left w:val="single" w:sz="2" w:space="0" w:color="000000"/>
              <w:bottom w:val="nil"/>
              <w:right w:val="single" w:sz="2" w:space="0" w:color="000000"/>
            </w:tcBorders>
          </w:tcPr>
          <w:p w14:paraId="272C6B9D" w14:textId="77777777" w:rsidR="00F53169" w:rsidRPr="00913043" w:rsidRDefault="00F53169">
            <w:pPr>
              <w:spacing w:after="160" w:line="259" w:lineRule="auto"/>
              <w:ind w:left="0" w:right="0" w:firstLine="0"/>
              <w:jc w:val="left"/>
              <w:rPr>
                <w:sz w:val="24"/>
                <w:szCs w:val="24"/>
                <w:lang w:val="ro-RO"/>
              </w:rPr>
            </w:pPr>
          </w:p>
        </w:tc>
        <w:tc>
          <w:tcPr>
            <w:tcW w:w="681" w:type="pct"/>
            <w:vMerge/>
            <w:tcBorders>
              <w:top w:val="nil"/>
              <w:left w:val="single" w:sz="2" w:space="0" w:color="000000"/>
              <w:bottom w:val="single" w:sz="2" w:space="0" w:color="000000"/>
              <w:right w:val="single" w:sz="2" w:space="0" w:color="000000"/>
            </w:tcBorders>
          </w:tcPr>
          <w:p w14:paraId="6E29354F" w14:textId="77777777" w:rsidR="00F53169" w:rsidRPr="00913043" w:rsidRDefault="00F53169">
            <w:pPr>
              <w:spacing w:after="160" w:line="259" w:lineRule="auto"/>
              <w:ind w:left="0" w:right="0" w:firstLine="0"/>
              <w:jc w:val="left"/>
              <w:rPr>
                <w:sz w:val="24"/>
                <w:szCs w:val="24"/>
                <w:lang w:val="ro-RO"/>
              </w:rPr>
            </w:pPr>
          </w:p>
        </w:tc>
        <w:tc>
          <w:tcPr>
            <w:tcW w:w="545" w:type="pct"/>
            <w:tcBorders>
              <w:top w:val="single" w:sz="2" w:space="0" w:color="000000"/>
              <w:left w:val="single" w:sz="2" w:space="0" w:color="000000"/>
              <w:bottom w:val="single" w:sz="2" w:space="0" w:color="000000"/>
              <w:right w:val="single" w:sz="2" w:space="0" w:color="000000"/>
            </w:tcBorders>
          </w:tcPr>
          <w:p w14:paraId="3DEEF848" w14:textId="77777777" w:rsidR="00F53169" w:rsidRPr="00913043" w:rsidRDefault="00610E77">
            <w:pPr>
              <w:spacing w:after="160" w:line="259" w:lineRule="auto"/>
              <w:ind w:left="0" w:right="0" w:firstLine="0"/>
              <w:jc w:val="left"/>
              <w:rPr>
                <w:sz w:val="24"/>
                <w:szCs w:val="24"/>
                <w:lang w:val="ro-RO"/>
              </w:rPr>
            </w:pPr>
            <w:r>
              <w:rPr>
                <w:sz w:val="24"/>
                <w:szCs w:val="24"/>
                <w:lang w:val="ro-RO"/>
              </w:rPr>
              <w:t>F</w:t>
            </w:r>
          </w:p>
        </w:tc>
        <w:tc>
          <w:tcPr>
            <w:tcW w:w="671" w:type="pct"/>
            <w:tcBorders>
              <w:top w:val="single" w:sz="2" w:space="0" w:color="000000"/>
              <w:left w:val="single" w:sz="2" w:space="0" w:color="000000"/>
              <w:bottom w:val="single" w:sz="2" w:space="0" w:color="000000"/>
              <w:right w:val="single" w:sz="2" w:space="0" w:color="000000"/>
            </w:tcBorders>
          </w:tcPr>
          <w:p w14:paraId="13B7C13E" w14:textId="77777777" w:rsidR="00F53169" w:rsidRPr="00913043" w:rsidRDefault="007F57E8">
            <w:pPr>
              <w:spacing w:after="0" w:line="259" w:lineRule="auto"/>
              <w:ind w:left="0" w:right="35" w:firstLine="0"/>
              <w:jc w:val="center"/>
              <w:rPr>
                <w:sz w:val="24"/>
                <w:szCs w:val="24"/>
                <w:lang w:val="ro-RO"/>
              </w:rPr>
            </w:pPr>
            <w:r w:rsidRPr="00913043">
              <w:rPr>
                <w:sz w:val="24"/>
                <w:szCs w:val="24"/>
                <w:lang w:val="ro-RO"/>
              </w:rPr>
              <w:t>18'15”</w:t>
            </w:r>
          </w:p>
        </w:tc>
        <w:tc>
          <w:tcPr>
            <w:tcW w:w="719" w:type="pct"/>
            <w:tcBorders>
              <w:top w:val="single" w:sz="2" w:space="0" w:color="000000"/>
              <w:left w:val="single" w:sz="2" w:space="0" w:color="000000"/>
              <w:bottom w:val="single" w:sz="2" w:space="0" w:color="000000"/>
              <w:right w:val="single" w:sz="2" w:space="0" w:color="000000"/>
            </w:tcBorders>
          </w:tcPr>
          <w:p w14:paraId="0B7D2E42" w14:textId="77777777" w:rsidR="00F53169" w:rsidRPr="00913043" w:rsidRDefault="007F57E8">
            <w:pPr>
              <w:spacing w:after="0" w:line="259" w:lineRule="auto"/>
              <w:ind w:left="0" w:right="34" w:firstLine="0"/>
              <w:jc w:val="center"/>
              <w:rPr>
                <w:sz w:val="24"/>
                <w:szCs w:val="24"/>
                <w:lang w:val="ro-RO"/>
              </w:rPr>
            </w:pPr>
            <w:r w:rsidRPr="00913043">
              <w:rPr>
                <w:sz w:val="24"/>
                <w:szCs w:val="24"/>
                <w:lang w:val="ro-RO"/>
              </w:rPr>
              <w:t>19'00”</w:t>
            </w:r>
          </w:p>
        </w:tc>
        <w:tc>
          <w:tcPr>
            <w:tcW w:w="739" w:type="pct"/>
            <w:tcBorders>
              <w:top w:val="single" w:sz="2" w:space="0" w:color="000000"/>
              <w:left w:val="single" w:sz="2" w:space="0" w:color="000000"/>
              <w:bottom w:val="single" w:sz="2" w:space="0" w:color="000000"/>
              <w:right w:val="single" w:sz="2" w:space="0" w:color="000000"/>
            </w:tcBorders>
          </w:tcPr>
          <w:p w14:paraId="5C645F6F" w14:textId="77777777" w:rsidR="00F53169" w:rsidRPr="00913043" w:rsidRDefault="007F57E8">
            <w:pPr>
              <w:spacing w:after="0" w:line="259" w:lineRule="auto"/>
              <w:ind w:left="0" w:right="58" w:firstLine="0"/>
              <w:jc w:val="center"/>
              <w:rPr>
                <w:sz w:val="24"/>
                <w:szCs w:val="24"/>
                <w:lang w:val="ro-RO"/>
              </w:rPr>
            </w:pPr>
            <w:r w:rsidRPr="00913043">
              <w:rPr>
                <w:sz w:val="24"/>
                <w:szCs w:val="24"/>
                <w:lang w:val="ro-RO"/>
              </w:rPr>
              <w:t>20'00”</w:t>
            </w:r>
          </w:p>
        </w:tc>
        <w:tc>
          <w:tcPr>
            <w:tcW w:w="883" w:type="pct"/>
            <w:tcBorders>
              <w:top w:val="single" w:sz="2" w:space="0" w:color="000000"/>
              <w:left w:val="single" w:sz="2" w:space="0" w:color="000000"/>
              <w:bottom w:val="single" w:sz="2" w:space="0" w:color="000000"/>
              <w:right w:val="single" w:sz="2" w:space="0" w:color="000000"/>
            </w:tcBorders>
          </w:tcPr>
          <w:p w14:paraId="11AE0DC7" w14:textId="77777777" w:rsidR="00F53169" w:rsidRPr="00913043" w:rsidRDefault="007F57E8">
            <w:pPr>
              <w:spacing w:after="0" w:line="259" w:lineRule="auto"/>
              <w:ind w:left="0" w:right="54" w:firstLine="0"/>
              <w:jc w:val="center"/>
              <w:rPr>
                <w:sz w:val="24"/>
                <w:szCs w:val="24"/>
                <w:lang w:val="ro-RO"/>
              </w:rPr>
            </w:pPr>
            <w:r w:rsidRPr="00913043">
              <w:rPr>
                <w:sz w:val="24"/>
                <w:szCs w:val="24"/>
                <w:lang w:val="ro-RO"/>
              </w:rPr>
              <w:t>22'00”</w:t>
            </w:r>
          </w:p>
        </w:tc>
      </w:tr>
      <w:tr w:rsidR="00F53169" w:rsidRPr="00913043" w14:paraId="204F9D0A" w14:textId="77777777" w:rsidTr="00610E77">
        <w:trPr>
          <w:trHeight w:val="278"/>
        </w:trPr>
        <w:tc>
          <w:tcPr>
            <w:tcW w:w="762" w:type="pct"/>
            <w:vMerge/>
            <w:tcBorders>
              <w:top w:val="nil"/>
              <w:left w:val="single" w:sz="2" w:space="0" w:color="000000"/>
              <w:bottom w:val="nil"/>
              <w:right w:val="single" w:sz="2" w:space="0" w:color="000000"/>
            </w:tcBorders>
          </w:tcPr>
          <w:p w14:paraId="5ECC8F87" w14:textId="77777777" w:rsidR="00F53169" w:rsidRPr="00913043" w:rsidRDefault="00F53169">
            <w:pPr>
              <w:spacing w:after="160" w:line="259" w:lineRule="auto"/>
              <w:ind w:left="0" w:right="0" w:firstLine="0"/>
              <w:jc w:val="left"/>
              <w:rPr>
                <w:sz w:val="24"/>
                <w:szCs w:val="24"/>
                <w:lang w:val="ro-RO"/>
              </w:rPr>
            </w:pPr>
          </w:p>
        </w:tc>
        <w:tc>
          <w:tcPr>
            <w:tcW w:w="681" w:type="pct"/>
            <w:vMerge w:val="restart"/>
            <w:tcBorders>
              <w:top w:val="single" w:sz="2" w:space="0" w:color="000000"/>
              <w:left w:val="single" w:sz="2" w:space="0" w:color="000000"/>
              <w:bottom w:val="single" w:sz="2" w:space="0" w:color="000000"/>
              <w:right w:val="single" w:sz="2" w:space="0" w:color="000000"/>
            </w:tcBorders>
            <w:vAlign w:val="center"/>
          </w:tcPr>
          <w:p w14:paraId="68AB1EF5" w14:textId="77777777" w:rsidR="00F53169" w:rsidRPr="00913043" w:rsidRDefault="007F57E8">
            <w:pPr>
              <w:spacing w:after="0" w:line="259" w:lineRule="auto"/>
              <w:ind w:left="0" w:right="44" w:firstLine="0"/>
              <w:jc w:val="center"/>
              <w:rPr>
                <w:sz w:val="24"/>
                <w:szCs w:val="24"/>
                <w:lang w:val="ro-RO"/>
              </w:rPr>
            </w:pPr>
            <w:r w:rsidRPr="00913043">
              <w:rPr>
                <w:sz w:val="24"/>
                <w:szCs w:val="24"/>
                <w:lang w:val="ro-RO"/>
              </w:rPr>
              <w:t>2.000 m</w:t>
            </w:r>
          </w:p>
        </w:tc>
        <w:tc>
          <w:tcPr>
            <w:tcW w:w="545" w:type="pct"/>
            <w:tcBorders>
              <w:top w:val="single" w:sz="2" w:space="0" w:color="000000"/>
              <w:left w:val="single" w:sz="2" w:space="0" w:color="000000"/>
              <w:bottom w:val="single" w:sz="2" w:space="0" w:color="000000"/>
              <w:right w:val="single" w:sz="2" w:space="0" w:color="000000"/>
            </w:tcBorders>
          </w:tcPr>
          <w:p w14:paraId="07CF92F2" w14:textId="77777777" w:rsidR="00F53169" w:rsidRPr="00913043" w:rsidRDefault="00610E77">
            <w:pPr>
              <w:spacing w:after="160" w:line="259" w:lineRule="auto"/>
              <w:ind w:left="0" w:right="0" w:firstLine="0"/>
              <w:jc w:val="left"/>
              <w:rPr>
                <w:sz w:val="24"/>
                <w:szCs w:val="24"/>
                <w:lang w:val="ro-RO"/>
              </w:rPr>
            </w:pPr>
            <w:r>
              <w:rPr>
                <w:sz w:val="24"/>
                <w:szCs w:val="24"/>
                <w:lang w:val="ro-RO"/>
              </w:rPr>
              <w:t>M</w:t>
            </w:r>
          </w:p>
        </w:tc>
        <w:tc>
          <w:tcPr>
            <w:tcW w:w="671" w:type="pct"/>
            <w:tcBorders>
              <w:top w:val="single" w:sz="2" w:space="0" w:color="000000"/>
              <w:left w:val="single" w:sz="2" w:space="0" w:color="000000"/>
              <w:bottom w:val="single" w:sz="2" w:space="0" w:color="000000"/>
              <w:right w:val="single" w:sz="2" w:space="0" w:color="000000"/>
            </w:tcBorders>
          </w:tcPr>
          <w:p w14:paraId="4144FDA5" w14:textId="77777777" w:rsidR="00F53169" w:rsidRPr="00913043" w:rsidRDefault="00F53169">
            <w:pPr>
              <w:spacing w:after="160" w:line="259" w:lineRule="auto"/>
              <w:ind w:left="0" w:right="0" w:firstLine="0"/>
              <w:jc w:val="left"/>
              <w:rPr>
                <w:sz w:val="24"/>
                <w:szCs w:val="24"/>
                <w:lang w:val="ro-RO"/>
              </w:rPr>
            </w:pPr>
          </w:p>
        </w:tc>
        <w:tc>
          <w:tcPr>
            <w:tcW w:w="719" w:type="pct"/>
            <w:tcBorders>
              <w:top w:val="single" w:sz="2" w:space="0" w:color="000000"/>
              <w:left w:val="single" w:sz="2" w:space="0" w:color="000000"/>
              <w:bottom w:val="single" w:sz="2" w:space="0" w:color="000000"/>
              <w:right w:val="single" w:sz="2" w:space="0" w:color="000000"/>
            </w:tcBorders>
          </w:tcPr>
          <w:p w14:paraId="0EC37178" w14:textId="77777777" w:rsidR="00F53169" w:rsidRPr="00913043" w:rsidRDefault="00F53169">
            <w:pPr>
              <w:spacing w:after="160" w:line="259" w:lineRule="auto"/>
              <w:ind w:left="0" w:right="0" w:firstLine="0"/>
              <w:jc w:val="left"/>
              <w:rPr>
                <w:sz w:val="24"/>
                <w:szCs w:val="24"/>
                <w:lang w:val="ro-RO"/>
              </w:rPr>
            </w:pPr>
          </w:p>
        </w:tc>
        <w:tc>
          <w:tcPr>
            <w:tcW w:w="739" w:type="pct"/>
            <w:tcBorders>
              <w:top w:val="single" w:sz="2" w:space="0" w:color="000000"/>
              <w:left w:val="single" w:sz="2" w:space="0" w:color="000000"/>
              <w:bottom w:val="single" w:sz="2" w:space="0" w:color="000000"/>
              <w:right w:val="single" w:sz="2" w:space="0" w:color="000000"/>
            </w:tcBorders>
          </w:tcPr>
          <w:p w14:paraId="7AE4C9DA" w14:textId="77777777" w:rsidR="00F53169" w:rsidRPr="00913043" w:rsidRDefault="00F53169">
            <w:pPr>
              <w:spacing w:after="160" w:line="259" w:lineRule="auto"/>
              <w:ind w:left="0" w:right="0" w:firstLine="0"/>
              <w:jc w:val="left"/>
              <w:rPr>
                <w:sz w:val="24"/>
                <w:szCs w:val="24"/>
                <w:lang w:val="ro-RO"/>
              </w:rPr>
            </w:pPr>
          </w:p>
        </w:tc>
        <w:tc>
          <w:tcPr>
            <w:tcW w:w="883" w:type="pct"/>
            <w:tcBorders>
              <w:top w:val="single" w:sz="2" w:space="0" w:color="000000"/>
              <w:left w:val="single" w:sz="2" w:space="0" w:color="000000"/>
              <w:bottom w:val="single" w:sz="2" w:space="0" w:color="000000"/>
              <w:right w:val="single" w:sz="2" w:space="0" w:color="000000"/>
            </w:tcBorders>
          </w:tcPr>
          <w:p w14:paraId="3620B86A" w14:textId="77777777" w:rsidR="00F53169" w:rsidRPr="00913043" w:rsidRDefault="00F53169">
            <w:pPr>
              <w:spacing w:after="160" w:line="259" w:lineRule="auto"/>
              <w:ind w:left="0" w:right="0" w:firstLine="0"/>
              <w:jc w:val="left"/>
              <w:rPr>
                <w:sz w:val="24"/>
                <w:szCs w:val="24"/>
                <w:lang w:val="ro-RO"/>
              </w:rPr>
            </w:pPr>
          </w:p>
        </w:tc>
      </w:tr>
      <w:tr w:rsidR="00F53169" w:rsidRPr="00913043" w14:paraId="494E28D1" w14:textId="77777777" w:rsidTr="00610E77">
        <w:trPr>
          <w:trHeight w:val="282"/>
        </w:trPr>
        <w:tc>
          <w:tcPr>
            <w:tcW w:w="762" w:type="pct"/>
            <w:vMerge/>
            <w:tcBorders>
              <w:top w:val="nil"/>
              <w:left w:val="single" w:sz="2" w:space="0" w:color="000000"/>
              <w:bottom w:val="single" w:sz="2" w:space="0" w:color="000000"/>
              <w:right w:val="single" w:sz="2" w:space="0" w:color="000000"/>
            </w:tcBorders>
          </w:tcPr>
          <w:p w14:paraId="29485D01" w14:textId="77777777" w:rsidR="00F53169" w:rsidRPr="00913043" w:rsidRDefault="00F53169">
            <w:pPr>
              <w:spacing w:after="160" w:line="259" w:lineRule="auto"/>
              <w:ind w:left="0" w:right="0" w:firstLine="0"/>
              <w:jc w:val="left"/>
              <w:rPr>
                <w:sz w:val="24"/>
                <w:szCs w:val="24"/>
                <w:lang w:val="ro-RO"/>
              </w:rPr>
            </w:pPr>
          </w:p>
        </w:tc>
        <w:tc>
          <w:tcPr>
            <w:tcW w:w="681" w:type="pct"/>
            <w:vMerge/>
            <w:tcBorders>
              <w:top w:val="nil"/>
              <w:left w:val="single" w:sz="2" w:space="0" w:color="000000"/>
              <w:bottom w:val="single" w:sz="2" w:space="0" w:color="000000"/>
              <w:right w:val="single" w:sz="2" w:space="0" w:color="000000"/>
            </w:tcBorders>
          </w:tcPr>
          <w:p w14:paraId="5824B712" w14:textId="77777777" w:rsidR="00F53169" w:rsidRPr="00913043" w:rsidRDefault="00F53169">
            <w:pPr>
              <w:spacing w:after="160" w:line="259" w:lineRule="auto"/>
              <w:ind w:left="0" w:right="0" w:firstLine="0"/>
              <w:jc w:val="left"/>
              <w:rPr>
                <w:sz w:val="24"/>
                <w:szCs w:val="24"/>
                <w:lang w:val="ro-RO"/>
              </w:rPr>
            </w:pPr>
          </w:p>
        </w:tc>
        <w:tc>
          <w:tcPr>
            <w:tcW w:w="545" w:type="pct"/>
            <w:tcBorders>
              <w:top w:val="single" w:sz="2" w:space="0" w:color="000000"/>
              <w:left w:val="single" w:sz="2" w:space="0" w:color="000000"/>
              <w:bottom w:val="single" w:sz="2" w:space="0" w:color="000000"/>
              <w:right w:val="single" w:sz="2" w:space="0" w:color="000000"/>
            </w:tcBorders>
          </w:tcPr>
          <w:p w14:paraId="139000DD" w14:textId="77777777" w:rsidR="00F53169" w:rsidRPr="00913043" w:rsidRDefault="00610E77">
            <w:pPr>
              <w:spacing w:after="160" w:line="259" w:lineRule="auto"/>
              <w:ind w:left="0" w:right="0" w:firstLine="0"/>
              <w:jc w:val="left"/>
              <w:rPr>
                <w:sz w:val="24"/>
                <w:szCs w:val="24"/>
                <w:lang w:val="ro-RO"/>
              </w:rPr>
            </w:pPr>
            <w:r>
              <w:rPr>
                <w:sz w:val="24"/>
                <w:szCs w:val="24"/>
                <w:lang w:val="ro-RO"/>
              </w:rPr>
              <w:t>F</w:t>
            </w:r>
          </w:p>
        </w:tc>
        <w:tc>
          <w:tcPr>
            <w:tcW w:w="671" w:type="pct"/>
            <w:tcBorders>
              <w:top w:val="single" w:sz="2" w:space="0" w:color="000000"/>
              <w:left w:val="single" w:sz="2" w:space="0" w:color="000000"/>
              <w:bottom w:val="single" w:sz="2" w:space="0" w:color="000000"/>
              <w:right w:val="single" w:sz="2" w:space="0" w:color="000000"/>
            </w:tcBorders>
          </w:tcPr>
          <w:p w14:paraId="167DD12A" w14:textId="77777777" w:rsidR="00F53169" w:rsidRPr="00913043" w:rsidRDefault="00F53169">
            <w:pPr>
              <w:spacing w:after="160" w:line="259" w:lineRule="auto"/>
              <w:ind w:left="0" w:right="0" w:firstLine="0"/>
              <w:jc w:val="left"/>
              <w:rPr>
                <w:sz w:val="24"/>
                <w:szCs w:val="24"/>
                <w:lang w:val="ro-RO"/>
              </w:rPr>
            </w:pPr>
          </w:p>
        </w:tc>
        <w:tc>
          <w:tcPr>
            <w:tcW w:w="719" w:type="pct"/>
            <w:tcBorders>
              <w:top w:val="single" w:sz="2" w:space="0" w:color="000000"/>
              <w:left w:val="single" w:sz="2" w:space="0" w:color="000000"/>
              <w:bottom w:val="single" w:sz="2" w:space="0" w:color="000000"/>
              <w:right w:val="single" w:sz="2" w:space="0" w:color="000000"/>
            </w:tcBorders>
          </w:tcPr>
          <w:p w14:paraId="73CDF88B" w14:textId="77777777" w:rsidR="00F53169" w:rsidRPr="00913043" w:rsidRDefault="00F53169">
            <w:pPr>
              <w:spacing w:after="160" w:line="259" w:lineRule="auto"/>
              <w:ind w:left="0" w:right="0" w:firstLine="0"/>
              <w:jc w:val="left"/>
              <w:rPr>
                <w:sz w:val="24"/>
                <w:szCs w:val="24"/>
                <w:lang w:val="ro-RO"/>
              </w:rPr>
            </w:pPr>
          </w:p>
        </w:tc>
        <w:tc>
          <w:tcPr>
            <w:tcW w:w="739" w:type="pct"/>
            <w:tcBorders>
              <w:top w:val="single" w:sz="2" w:space="0" w:color="000000"/>
              <w:left w:val="single" w:sz="2" w:space="0" w:color="000000"/>
              <w:bottom w:val="single" w:sz="2" w:space="0" w:color="000000"/>
              <w:right w:val="single" w:sz="2" w:space="0" w:color="000000"/>
            </w:tcBorders>
          </w:tcPr>
          <w:p w14:paraId="3FC4E6DB" w14:textId="77777777" w:rsidR="00F53169" w:rsidRPr="00913043" w:rsidRDefault="00F53169">
            <w:pPr>
              <w:spacing w:after="160" w:line="259" w:lineRule="auto"/>
              <w:ind w:left="0" w:right="0" w:firstLine="0"/>
              <w:jc w:val="left"/>
              <w:rPr>
                <w:sz w:val="24"/>
                <w:szCs w:val="24"/>
                <w:lang w:val="ro-RO"/>
              </w:rPr>
            </w:pPr>
          </w:p>
        </w:tc>
        <w:tc>
          <w:tcPr>
            <w:tcW w:w="883" w:type="pct"/>
            <w:tcBorders>
              <w:top w:val="single" w:sz="2" w:space="0" w:color="000000"/>
              <w:left w:val="single" w:sz="2" w:space="0" w:color="000000"/>
              <w:bottom w:val="single" w:sz="2" w:space="0" w:color="000000"/>
              <w:right w:val="single" w:sz="2" w:space="0" w:color="000000"/>
            </w:tcBorders>
          </w:tcPr>
          <w:p w14:paraId="7FD92ADC" w14:textId="77777777" w:rsidR="00F53169" w:rsidRPr="00913043" w:rsidRDefault="00F53169">
            <w:pPr>
              <w:spacing w:after="160" w:line="259" w:lineRule="auto"/>
              <w:ind w:left="0" w:right="0" w:firstLine="0"/>
              <w:jc w:val="left"/>
              <w:rPr>
                <w:sz w:val="24"/>
                <w:szCs w:val="24"/>
                <w:lang w:val="ro-RO"/>
              </w:rPr>
            </w:pPr>
          </w:p>
        </w:tc>
      </w:tr>
    </w:tbl>
    <w:p w14:paraId="5680AD2C" w14:textId="77777777" w:rsidR="00F53169" w:rsidRPr="00913043" w:rsidRDefault="007F57E8">
      <w:pPr>
        <w:spacing w:after="35"/>
        <w:ind w:left="14" w:right="715" w:firstLine="1094"/>
        <w:rPr>
          <w:sz w:val="24"/>
          <w:szCs w:val="24"/>
          <w:lang w:val="ro-RO"/>
        </w:rPr>
      </w:pPr>
      <w:r w:rsidRPr="00913043">
        <w:rPr>
          <w:sz w:val="24"/>
          <w:szCs w:val="24"/>
          <w:lang w:val="ro-RO"/>
        </w:rPr>
        <w:t>&gt; Examinarea medicală se desfășoară în cadrul unității care asigură expertiza medicală de specialitate pentru personalul unității, respectiv la Spitalul Clinic Militar de Urgență ”Dr. Victor Popescu” Timișoara, iar costurile acesteia se suportă de către fiecare candidat.</w:t>
      </w:r>
    </w:p>
    <w:p w14:paraId="21804342" w14:textId="77777777" w:rsidR="00F53169" w:rsidRPr="00913043" w:rsidRDefault="007F57E8">
      <w:pPr>
        <w:spacing w:after="30"/>
        <w:ind w:left="14" w:right="14" w:firstLine="1090"/>
        <w:rPr>
          <w:sz w:val="24"/>
          <w:szCs w:val="24"/>
          <w:lang w:val="ro-RO"/>
        </w:rPr>
      </w:pPr>
      <w:r w:rsidRPr="00913043">
        <w:rPr>
          <w:noProof/>
          <w:sz w:val="24"/>
          <w:szCs w:val="24"/>
          <w:lang w:val="ro-RO"/>
        </w:rPr>
        <w:drawing>
          <wp:inline distT="0" distB="0" distL="0" distR="0" wp14:anchorId="4C5BBC4D" wp14:editId="7653A2C5">
            <wp:extent cx="112776" cy="70124"/>
            <wp:effectExtent l="0" t="0" r="0" b="0"/>
            <wp:docPr id="26766" name="Picture 26766"/>
            <wp:cNvGraphicFramePr/>
            <a:graphic xmlns:a="http://schemas.openxmlformats.org/drawingml/2006/main">
              <a:graphicData uri="http://schemas.openxmlformats.org/drawingml/2006/picture">
                <pic:pic xmlns:pic="http://schemas.openxmlformats.org/drawingml/2006/picture">
                  <pic:nvPicPr>
                    <pic:cNvPr id="26766" name="Picture 26766"/>
                    <pic:cNvPicPr/>
                  </pic:nvPicPr>
                  <pic:blipFill>
                    <a:blip r:embed="rId22"/>
                    <a:stretch>
                      <a:fillRect/>
                    </a:stretch>
                  </pic:blipFill>
                  <pic:spPr>
                    <a:xfrm>
                      <a:off x="0" y="0"/>
                      <a:ext cx="112776" cy="70124"/>
                    </a:xfrm>
                    <a:prstGeom prst="rect">
                      <a:avLst/>
                    </a:prstGeom>
                  </pic:spPr>
                </pic:pic>
              </a:graphicData>
            </a:graphic>
          </wp:inline>
        </w:drawing>
      </w:r>
      <w:r w:rsidRPr="00913043">
        <w:rPr>
          <w:sz w:val="24"/>
          <w:szCs w:val="24"/>
          <w:lang w:val="ro-RO"/>
        </w:rPr>
        <w:t xml:space="preserve"> Depunerea contestațiilor privind rezultatele examinării medicale, în termen de o zi lucrătoare de la încheierea acestora;</w:t>
      </w:r>
    </w:p>
    <w:p w14:paraId="50A0FF63" w14:textId="77777777" w:rsidR="00F53169" w:rsidRPr="00913043" w:rsidRDefault="007F57E8">
      <w:pPr>
        <w:spacing w:after="27"/>
        <w:ind w:left="14" w:right="710" w:firstLine="1094"/>
        <w:rPr>
          <w:sz w:val="24"/>
          <w:szCs w:val="24"/>
          <w:lang w:val="ro-RO"/>
        </w:rPr>
      </w:pPr>
      <w:r w:rsidRPr="00913043">
        <w:rPr>
          <w:noProof/>
          <w:sz w:val="24"/>
          <w:szCs w:val="24"/>
          <w:lang w:val="ro-RO"/>
        </w:rPr>
        <w:drawing>
          <wp:inline distT="0" distB="0" distL="0" distR="0" wp14:anchorId="019866BE" wp14:editId="4EAA2E36">
            <wp:extent cx="112776" cy="70124"/>
            <wp:effectExtent l="0" t="0" r="0" b="0"/>
            <wp:docPr id="26767" name="Picture 26767"/>
            <wp:cNvGraphicFramePr/>
            <a:graphic xmlns:a="http://schemas.openxmlformats.org/drawingml/2006/main">
              <a:graphicData uri="http://schemas.openxmlformats.org/drawingml/2006/picture">
                <pic:pic xmlns:pic="http://schemas.openxmlformats.org/drawingml/2006/picture">
                  <pic:nvPicPr>
                    <pic:cNvPr id="26767" name="Picture 26767"/>
                    <pic:cNvPicPr/>
                  </pic:nvPicPr>
                  <pic:blipFill>
                    <a:blip r:embed="rId23"/>
                    <a:stretch>
                      <a:fillRect/>
                    </a:stretch>
                  </pic:blipFill>
                  <pic:spPr>
                    <a:xfrm>
                      <a:off x="0" y="0"/>
                      <a:ext cx="112776" cy="70124"/>
                    </a:xfrm>
                    <a:prstGeom prst="rect">
                      <a:avLst/>
                    </a:prstGeom>
                  </pic:spPr>
                </pic:pic>
              </a:graphicData>
            </a:graphic>
          </wp:inline>
        </w:drawing>
      </w:r>
      <w:r w:rsidRPr="00913043">
        <w:rPr>
          <w:sz w:val="24"/>
          <w:szCs w:val="24"/>
          <w:lang w:val="ro-RO"/>
        </w:rPr>
        <w:t xml:space="preserve"> Aducerea la cunoștința candidaților rezultatele examinării medicale și înmânarea acestora fișele de examinare medicală, completate, în termen de o zi lucrătoare de la încheierea acestora, respectiv de la soluționarea eventualelor contestații;</w:t>
      </w:r>
    </w:p>
    <w:p w14:paraId="4B724C96" w14:textId="77777777" w:rsidR="00F53169" w:rsidRPr="00913043" w:rsidRDefault="007F57E8">
      <w:pPr>
        <w:spacing w:after="53"/>
        <w:ind w:left="14" w:right="710" w:firstLine="1094"/>
        <w:rPr>
          <w:sz w:val="24"/>
          <w:szCs w:val="24"/>
          <w:lang w:val="ro-RO"/>
        </w:rPr>
      </w:pPr>
      <w:r w:rsidRPr="00913043">
        <w:rPr>
          <w:sz w:val="24"/>
          <w:szCs w:val="24"/>
          <w:lang w:val="ro-RO"/>
        </w:rPr>
        <w:t>&gt; Depunerea fișelor de examinare medicală la sediul unității, de către candidații declarați "Apt" pentru a fi atașate la dosarul de candidat, în termen de o zi lucrătoare de la primirea fișelor de examinare medicală;</w:t>
      </w:r>
    </w:p>
    <w:p w14:paraId="7AF0E53D" w14:textId="77777777" w:rsidR="00F53169" w:rsidRPr="00913043" w:rsidRDefault="007F57E8">
      <w:pPr>
        <w:spacing w:after="46"/>
        <w:ind w:left="14" w:right="178" w:firstLine="1090"/>
        <w:rPr>
          <w:sz w:val="24"/>
          <w:szCs w:val="24"/>
          <w:lang w:val="ro-RO"/>
        </w:rPr>
      </w:pPr>
      <w:r w:rsidRPr="00913043">
        <w:rPr>
          <w:sz w:val="24"/>
          <w:szCs w:val="24"/>
          <w:lang w:val="ro-RO"/>
        </w:rPr>
        <w:t xml:space="preserve">&gt; Rezultatele preselecției se aduc la cunoștința fiecărui candidat, prin afișare la sediul unității: </w:t>
      </w:r>
      <w:r w:rsidRPr="00610E77">
        <w:rPr>
          <w:b/>
          <w:sz w:val="24"/>
          <w:szCs w:val="24"/>
          <w:lang w:val="ro-RO"/>
        </w:rPr>
        <w:t>05.11.2026;</w:t>
      </w:r>
    </w:p>
    <w:p w14:paraId="069751B2" w14:textId="77777777" w:rsidR="00F53169" w:rsidRPr="00913043" w:rsidRDefault="007F57E8">
      <w:pPr>
        <w:spacing w:after="25"/>
        <w:ind w:left="14" w:right="706" w:firstLine="1099"/>
        <w:rPr>
          <w:sz w:val="24"/>
          <w:szCs w:val="24"/>
          <w:lang w:val="ro-RO"/>
        </w:rPr>
      </w:pPr>
      <w:r w:rsidRPr="00913043">
        <w:rPr>
          <w:sz w:val="24"/>
          <w:szCs w:val="24"/>
          <w:lang w:val="ro-RO"/>
        </w:rPr>
        <w:t xml:space="preserve">&gt; Participarea la concurs, Candidații declarați "Apt" și </w:t>
      </w:r>
      <w:r w:rsidR="00610E77">
        <w:rPr>
          <w:sz w:val="24"/>
          <w:szCs w:val="24"/>
          <w:lang w:val="ro-RO"/>
        </w:rPr>
        <w:t>,,</w:t>
      </w:r>
      <w:r w:rsidRPr="00913043">
        <w:rPr>
          <w:sz w:val="24"/>
          <w:szCs w:val="24"/>
          <w:lang w:val="ro-RO"/>
        </w:rPr>
        <w:t>Admis" în urma desfășurării tuturor probelor de aptitudini din cadrul preselecției pot participa la concursul pentru ocuparea posturilor vacante. Candidații declarați "</w:t>
      </w:r>
      <w:r w:rsidR="00610E77">
        <w:rPr>
          <w:sz w:val="24"/>
          <w:szCs w:val="24"/>
          <w:lang w:val="ro-RO"/>
        </w:rPr>
        <w:t>I</w:t>
      </w:r>
      <w:r w:rsidRPr="00913043">
        <w:rPr>
          <w:sz w:val="24"/>
          <w:szCs w:val="24"/>
          <w:lang w:val="ro-RO"/>
        </w:rPr>
        <w:t xml:space="preserve">napt" și </w:t>
      </w:r>
      <w:r w:rsidR="00610E77">
        <w:rPr>
          <w:sz w:val="24"/>
          <w:szCs w:val="24"/>
          <w:lang w:val="ro-RO"/>
        </w:rPr>
        <w:t>,,</w:t>
      </w:r>
      <w:r w:rsidRPr="00913043">
        <w:rPr>
          <w:sz w:val="24"/>
          <w:szCs w:val="24"/>
          <w:lang w:val="ro-RO"/>
        </w:rPr>
        <w:t>Respins” la una dintre probele de aptitudini sunt eliminați din concurs și li se restituie, la cerere, dosarele de înscriere. Dosarele nesolicitate se clasează și se arhivează la nivelul unității/structurii care organizează selecția, conform reglementărilor în vigoare;</w:t>
      </w:r>
    </w:p>
    <w:p w14:paraId="7625C8F1" w14:textId="77777777" w:rsidR="00F53169" w:rsidRPr="00913043" w:rsidRDefault="007F57E8">
      <w:pPr>
        <w:ind w:left="14" w:right="14" w:firstLine="1090"/>
        <w:rPr>
          <w:sz w:val="24"/>
          <w:szCs w:val="24"/>
          <w:lang w:val="ro-RO"/>
        </w:rPr>
      </w:pPr>
      <w:r w:rsidRPr="00913043">
        <w:rPr>
          <w:noProof/>
          <w:sz w:val="24"/>
          <w:szCs w:val="24"/>
          <w:lang w:val="ro-RO"/>
        </w:rPr>
        <w:drawing>
          <wp:inline distT="0" distB="0" distL="0" distR="0" wp14:anchorId="71BBA761" wp14:editId="471130C5">
            <wp:extent cx="112776" cy="67075"/>
            <wp:effectExtent l="0" t="0" r="0" b="0"/>
            <wp:docPr id="26768" name="Picture 26768"/>
            <wp:cNvGraphicFramePr/>
            <a:graphic xmlns:a="http://schemas.openxmlformats.org/drawingml/2006/main">
              <a:graphicData uri="http://schemas.openxmlformats.org/drawingml/2006/picture">
                <pic:pic xmlns:pic="http://schemas.openxmlformats.org/drawingml/2006/picture">
                  <pic:nvPicPr>
                    <pic:cNvPr id="26768" name="Picture 26768"/>
                    <pic:cNvPicPr/>
                  </pic:nvPicPr>
                  <pic:blipFill>
                    <a:blip r:embed="rId24"/>
                    <a:stretch>
                      <a:fillRect/>
                    </a:stretch>
                  </pic:blipFill>
                  <pic:spPr>
                    <a:xfrm>
                      <a:off x="0" y="0"/>
                      <a:ext cx="112776" cy="67075"/>
                    </a:xfrm>
                    <a:prstGeom prst="rect">
                      <a:avLst/>
                    </a:prstGeom>
                  </pic:spPr>
                </pic:pic>
              </a:graphicData>
            </a:graphic>
          </wp:inline>
        </w:drawing>
      </w:r>
      <w:r w:rsidRPr="00913043">
        <w:rPr>
          <w:sz w:val="24"/>
          <w:szCs w:val="24"/>
          <w:lang w:val="ro-RO"/>
        </w:rPr>
        <w:t xml:space="preserve"> Proba scrisă, are caracter obligatoriu, se desfășoară pe durata a 3 ore și este secretă, deschiderea lucrărilor se va face imediat după corectare, în prezența candidaților:</w:t>
      </w:r>
    </w:p>
    <w:p w14:paraId="229AB6FF" w14:textId="77777777" w:rsidR="00F53169" w:rsidRPr="00610E77" w:rsidRDefault="007F57E8">
      <w:pPr>
        <w:spacing w:after="4" w:line="266" w:lineRule="auto"/>
        <w:ind w:left="24" w:right="0" w:hanging="10"/>
        <w:rPr>
          <w:b/>
          <w:sz w:val="24"/>
          <w:szCs w:val="24"/>
          <w:lang w:val="ro-RO"/>
        </w:rPr>
      </w:pPr>
      <w:r w:rsidRPr="00610E77">
        <w:rPr>
          <w:b/>
          <w:sz w:val="24"/>
          <w:szCs w:val="24"/>
          <w:lang w:val="ro-RO"/>
        </w:rPr>
        <w:t>06.11.2026, ora 09.00</w:t>
      </w:r>
      <w:r w:rsidR="00610E77" w:rsidRPr="00610E77">
        <w:rPr>
          <w:b/>
          <w:sz w:val="24"/>
          <w:szCs w:val="24"/>
          <w:lang w:val="ro-RO"/>
        </w:rPr>
        <w:t>;</w:t>
      </w:r>
    </w:p>
    <w:p w14:paraId="246B086A" w14:textId="77777777" w:rsidR="00F53169" w:rsidRPr="00913043" w:rsidRDefault="007F57E8">
      <w:pPr>
        <w:ind w:left="1109" w:right="14"/>
        <w:rPr>
          <w:sz w:val="24"/>
          <w:szCs w:val="24"/>
          <w:lang w:val="ro-RO"/>
        </w:rPr>
      </w:pPr>
      <w:r w:rsidRPr="00913043">
        <w:rPr>
          <w:sz w:val="24"/>
          <w:szCs w:val="24"/>
          <w:lang w:val="ro-RO"/>
        </w:rPr>
        <w:t xml:space="preserve">&gt; Afișarea rezultatelor la proba scrisă: </w:t>
      </w:r>
      <w:r w:rsidRPr="00610E77">
        <w:rPr>
          <w:b/>
          <w:sz w:val="24"/>
          <w:szCs w:val="24"/>
          <w:lang w:val="ro-RO"/>
        </w:rPr>
        <w:t>06.11.2026</w:t>
      </w:r>
      <w:r w:rsidRPr="00913043">
        <w:rPr>
          <w:sz w:val="24"/>
          <w:szCs w:val="24"/>
          <w:lang w:val="ro-RO"/>
        </w:rPr>
        <w:t>;</w:t>
      </w:r>
    </w:p>
    <w:p w14:paraId="392E91B1" w14:textId="77777777" w:rsidR="00F53169" w:rsidRPr="00913043" w:rsidRDefault="007F57E8">
      <w:pPr>
        <w:ind w:left="14" w:right="706" w:firstLine="1094"/>
        <w:rPr>
          <w:sz w:val="24"/>
          <w:szCs w:val="24"/>
          <w:lang w:val="ro-RO"/>
        </w:rPr>
      </w:pPr>
      <w:r w:rsidRPr="00913043">
        <w:rPr>
          <w:sz w:val="24"/>
          <w:szCs w:val="24"/>
          <w:lang w:val="ro-RO"/>
        </w:rPr>
        <w:t xml:space="preserve">&gt; Depunerea contestațiilor cu privire la rezultatul probei scrise, eventualele contestații se pot depune în scris, în termen de maximum o zi lucrătoare de la anunțarea punctajului obținut la proba scrisă: </w:t>
      </w:r>
      <w:r w:rsidRPr="00610E77">
        <w:rPr>
          <w:b/>
          <w:sz w:val="24"/>
          <w:szCs w:val="24"/>
          <w:lang w:val="ro-RO"/>
        </w:rPr>
        <w:t>09.11.2026 ora 14</w:t>
      </w:r>
      <w:r w:rsidR="00610E77">
        <w:rPr>
          <w:b/>
          <w:sz w:val="24"/>
          <w:szCs w:val="24"/>
          <w:lang w:val="ro-RO"/>
        </w:rPr>
        <w:t>.</w:t>
      </w:r>
      <w:r w:rsidRPr="00610E77">
        <w:rPr>
          <w:b/>
          <w:sz w:val="24"/>
          <w:szCs w:val="24"/>
          <w:lang w:val="ro-RO"/>
        </w:rPr>
        <w:t>00</w:t>
      </w:r>
      <w:r w:rsidRPr="00913043">
        <w:rPr>
          <w:sz w:val="24"/>
          <w:szCs w:val="24"/>
          <w:lang w:val="ro-RO"/>
        </w:rPr>
        <w:t>;</w:t>
      </w:r>
    </w:p>
    <w:p w14:paraId="4A97FC35" w14:textId="77777777" w:rsidR="00F53169" w:rsidRPr="00913043" w:rsidRDefault="007F57E8">
      <w:pPr>
        <w:spacing w:after="3" w:line="259" w:lineRule="auto"/>
        <w:ind w:left="10" w:right="710" w:hanging="10"/>
        <w:jc w:val="right"/>
        <w:rPr>
          <w:sz w:val="24"/>
          <w:szCs w:val="24"/>
          <w:lang w:val="ro-RO"/>
        </w:rPr>
      </w:pPr>
      <w:r w:rsidRPr="00913043">
        <w:rPr>
          <w:noProof/>
          <w:sz w:val="24"/>
          <w:szCs w:val="24"/>
          <w:lang w:val="ro-RO"/>
        </w:rPr>
        <w:drawing>
          <wp:inline distT="0" distB="0" distL="0" distR="0" wp14:anchorId="7988CB35" wp14:editId="0FE8A1B3">
            <wp:extent cx="112776" cy="70124"/>
            <wp:effectExtent l="0" t="0" r="0" b="0"/>
            <wp:docPr id="26769" name="Picture 26769"/>
            <wp:cNvGraphicFramePr/>
            <a:graphic xmlns:a="http://schemas.openxmlformats.org/drawingml/2006/main">
              <a:graphicData uri="http://schemas.openxmlformats.org/drawingml/2006/picture">
                <pic:pic xmlns:pic="http://schemas.openxmlformats.org/drawingml/2006/picture">
                  <pic:nvPicPr>
                    <pic:cNvPr id="26769" name="Picture 26769"/>
                    <pic:cNvPicPr/>
                  </pic:nvPicPr>
                  <pic:blipFill>
                    <a:blip r:embed="rId25"/>
                    <a:stretch>
                      <a:fillRect/>
                    </a:stretch>
                  </pic:blipFill>
                  <pic:spPr>
                    <a:xfrm>
                      <a:off x="0" y="0"/>
                      <a:ext cx="112776" cy="70124"/>
                    </a:xfrm>
                    <a:prstGeom prst="rect">
                      <a:avLst/>
                    </a:prstGeom>
                  </pic:spPr>
                </pic:pic>
              </a:graphicData>
            </a:graphic>
          </wp:inline>
        </w:drawing>
      </w:r>
      <w:r w:rsidRPr="00913043">
        <w:rPr>
          <w:sz w:val="24"/>
          <w:szCs w:val="24"/>
          <w:lang w:val="ro-RO"/>
        </w:rPr>
        <w:t xml:space="preserve"> Afișarea rezultatelor la contestații și a rezultatelor finale a probei scrise:</w:t>
      </w:r>
    </w:p>
    <w:p w14:paraId="43B34CFA" w14:textId="77777777" w:rsidR="00F53169" w:rsidRPr="00610E77" w:rsidRDefault="007F57E8">
      <w:pPr>
        <w:spacing w:after="4" w:line="266" w:lineRule="auto"/>
        <w:ind w:left="24" w:right="0" w:hanging="10"/>
        <w:rPr>
          <w:b/>
          <w:sz w:val="24"/>
          <w:szCs w:val="24"/>
          <w:lang w:val="ro-RO"/>
        </w:rPr>
      </w:pPr>
      <w:r w:rsidRPr="00610E77">
        <w:rPr>
          <w:b/>
          <w:sz w:val="24"/>
          <w:szCs w:val="24"/>
          <w:lang w:val="ro-RO"/>
        </w:rPr>
        <w:t>10.11.2026;</w:t>
      </w:r>
    </w:p>
    <w:p w14:paraId="509CF6D9" w14:textId="77777777" w:rsidR="00F53169" w:rsidRPr="00913043" w:rsidRDefault="007F57E8">
      <w:pPr>
        <w:ind w:left="1114" w:right="14"/>
        <w:rPr>
          <w:sz w:val="24"/>
          <w:szCs w:val="24"/>
          <w:lang w:val="ro-RO"/>
        </w:rPr>
      </w:pPr>
      <w:r w:rsidRPr="00913043">
        <w:rPr>
          <w:noProof/>
          <w:sz w:val="24"/>
          <w:szCs w:val="24"/>
          <w:lang w:val="ro-RO"/>
        </w:rPr>
        <w:drawing>
          <wp:inline distT="0" distB="0" distL="0" distR="0" wp14:anchorId="6A9003CD" wp14:editId="31EEBD05">
            <wp:extent cx="112776" cy="67074"/>
            <wp:effectExtent l="0" t="0" r="0" b="0"/>
            <wp:docPr id="26770" name="Picture 26770"/>
            <wp:cNvGraphicFramePr/>
            <a:graphic xmlns:a="http://schemas.openxmlformats.org/drawingml/2006/main">
              <a:graphicData uri="http://schemas.openxmlformats.org/drawingml/2006/picture">
                <pic:pic xmlns:pic="http://schemas.openxmlformats.org/drawingml/2006/picture">
                  <pic:nvPicPr>
                    <pic:cNvPr id="26770" name="Picture 26770"/>
                    <pic:cNvPicPr/>
                  </pic:nvPicPr>
                  <pic:blipFill>
                    <a:blip r:embed="rId26"/>
                    <a:stretch>
                      <a:fillRect/>
                    </a:stretch>
                  </pic:blipFill>
                  <pic:spPr>
                    <a:xfrm>
                      <a:off x="0" y="0"/>
                      <a:ext cx="112776" cy="67074"/>
                    </a:xfrm>
                    <a:prstGeom prst="rect">
                      <a:avLst/>
                    </a:prstGeom>
                  </pic:spPr>
                </pic:pic>
              </a:graphicData>
            </a:graphic>
          </wp:inline>
        </w:drawing>
      </w:r>
      <w:r w:rsidRPr="00913043">
        <w:rPr>
          <w:sz w:val="24"/>
          <w:szCs w:val="24"/>
          <w:lang w:val="ro-RO"/>
        </w:rPr>
        <w:t xml:space="preserve"> Proba practică: </w:t>
      </w:r>
      <w:r w:rsidRPr="00610E77">
        <w:rPr>
          <w:b/>
          <w:sz w:val="24"/>
          <w:szCs w:val="24"/>
          <w:lang w:val="ro-RO"/>
        </w:rPr>
        <w:t>11.11.2026</w:t>
      </w:r>
      <w:r w:rsidRPr="00913043">
        <w:rPr>
          <w:sz w:val="24"/>
          <w:szCs w:val="24"/>
          <w:lang w:val="ro-RO"/>
        </w:rPr>
        <w:t xml:space="preserve">, ora </w:t>
      </w:r>
      <w:r w:rsidRPr="00610E77">
        <w:rPr>
          <w:b/>
          <w:sz w:val="24"/>
          <w:szCs w:val="24"/>
          <w:lang w:val="ro-RO"/>
        </w:rPr>
        <w:t>09.00</w:t>
      </w:r>
      <w:r w:rsidRPr="00913043">
        <w:rPr>
          <w:sz w:val="24"/>
          <w:szCs w:val="24"/>
          <w:lang w:val="ro-RO"/>
        </w:rPr>
        <w:t>;</w:t>
      </w:r>
    </w:p>
    <w:p w14:paraId="30B6CF7B" w14:textId="77777777" w:rsidR="00F53169" w:rsidRPr="00610E77" w:rsidRDefault="007F57E8">
      <w:pPr>
        <w:spacing w:after="35"/>
        <w:ind w:left="1114" w:right="14"/>
        <w:rPr>
          <w:b/>
          <w:sz w:val="24"/>
          <w:szCs w:val="24"/>
          <w:lang w:val="ro-RO"/>
        </w:rPr>
      </w:pPr>
      <w:r w:rsidRPr="00913043">
        <w:rPr>
          <w:noProof/>
          <w:sz w:val="24"/>
          <w:szCs w:val="24"/>
          <w:lang w:val="ro-RO"/>
        </w:rPr>
        <w:drawing>
          <wp:inline distT="0" distB="0" distL="0" distR="0" wp14:anchorId="2ED631B9" wp14:editId="6A3E55EE">
            <wp:extent cx="112776" cy="70124"/>
            <wp:effectExtent l="0" t="0" r="0" b="0"/>
            <wp:docPr id="26771" name="Picture 26771"/>
            <wp:cNvGraphicFramePr/>
            <a:graphic xmlns:a="http://schemas.openxmlformats.org/drawingml/2006/main">
              <a:graphicData uri="http://schemas.openxmlformats.org/drawingml/2006/picture">
                <pic:pic xmlns:pic="http://schemas.openxmlformats.org/drawingml/2006/picture">
                  <pic:nvPicPr>
                    <pic:cNvPr id="26771" name="Picture 26771"/>
                    <pic:cNvPicPr/>
                  </pic:nvPicPr>
                  <pic:blipFill>
                    <a:blip r:embed="rId27"/>
                    <a:stretch>
                      <a:fillRect/>
                    </a:stretch>
                  </pic:blipFill>
                  <pic:spPr>
                    <a:xfrm>
                      <a:off x="0" y="0"/>
                      <a:ext cx="112776" cy="70124"/>
                    </a:xfrm>
                    <a:prstGeom prst="rect">
                      <a:avLst/>
                    </a:prstGeom>
                  </pic:spPr>
                </pic:pic>
              </a:graphicData>
            </a:graphic>
          </wp:inline>
        </w:drawing>
      </w:r>
      <w:r w:rsidRPr="00913043">
        <w:rPr>
          <w:sz w:val="24"/>
          <w:szCs w:val="24"/>
          <w:lang w:val="ro-RO"/>
        </w:rPr>
        <w:t xml:space="preserve"> Afișarea rezultatelor la proba practică: </w:t>
      </w:r>
      <w:r w:rsidRPr="00610E77">
        <w:rPr>
          <w:b/>
          <w:sz w:val="24"/>
          <w:szCs w:val="24"/>
          <w:lang w:val="ro-RO"/>
        </w:rPr>
        <w:t>11.11.2026;</w:t>
      </w:r>
    </w:p>
    <w:p w14:paraId="704263B1" w14:textId="77777777" w:rsidR="00F53169" w:rsidRPr="00610E77" w:rsidRDefault="007F57E8">
      <w:pPr>
        <w:spacing w:after="3" w:line="259" w:lineRule="auto"/>
        <w:ind w:left="10" w:right="710" w:hanging="10"/>
        <w:jc w:val="right"/>
        <w:rPr>
          <w:b/>
          <w:sz w:val="24"/>
          <w:szCs w:val="24"/>
          <w:lang w:val="ro-RO"/>
        </w:rPr>
      </w:pPr>
      <w:r w:rsidRPr="00913043">
        <w:rPr>
          <w:sz w:val="24"/>
          <w:szCs w:val="24"/>
          <w:lang w:val="ro-RO"/>
        </w:rPr>
        <w:lastRenderedPageBreak/>
        <w:t xml:space="preserve">&gt; Depunere contestații cu privire la rezultatul probei practice: </w:t>
      </w:r>
      <w:r w:rsidRPr="00610E77">
        <w:rPr>
          <w:b/>
          <w:sz w:val="24"/>
          <w:szCs w:val="24"/>
          <w:lang w:val="ro-RO"/>
        </w:rPr>
        <w:t>12.11.2026 ora</w:t>
      </w:r>
    </w:p>
    <w:p w14:paraId="3DF77E7A" w14:textId="77777777" w:rsidR="00F53169" w:rsidRPr="00610E77" w:rsidRDefault="007F57E8">
      <w:pPr>
        <w:spacing w:after="4" w:line="266" w:lineRule="auto"/>
        <w:ind w:left="24" w:right="0" w:hanging="10"/>
        <w:rPr>
          <w:b/>
          <w:sz w:val="24"/>
          <w:szCs w:val="24"/>
          <w:lang w:val="ro-RO"/>
        </w:rPr>
      </w:pPr>
      <w:r w:rsidRPr="00610E77">
        <w:rPr>
          <w:b/>
          <w:sz w:val="24"/>
          <w:szCs w:val="24"/>
          <w:lang w:val="ro-RO"/>
        </w:rPr>
        <w:t>14.00;</w:t>
      </w:r>
    </w:p>
    <w:p w14:paraId="5ABBEDDA" w14:textId="77777777" w:rsidR="00F53169" w:rsidRPr="00610E77" w:rsidRDefault="007F57E8">
      <w:pPr>
        <w:spacing w:after="3" w:line="259" w:lineRule="auto"/>
        <w:ind w:left="10" w:right="912" w:hanging="10"/>
        <w:jc w:val="right"/>
        <w:rPr>
          <w:b/>
          <w:sz w:val="24"/>
          <w:szCs w:val="24"/>
          <w:lang w:val="ro-RO"/>
        </w:rPr>
      </w:pPr>
      <w:r w:rsidRPr="00913043">
        <w:rPr>
          <w:sz w:val="24"/>
          <w:szCs w:val="24"/>
          <w:lang w:val="ro-RO"/>
        </w:rPr>
        <w:t xml:space="preserve">&gt; Afișare rezultate contestații și a rezultatelor finale a probei practice: </w:t>
      </w:r>
      <w:r w:rsidRPr="00610E77">
        <w:rPr>
          <w:b/>
          <w:sz w:val="24"/>
          <w:szCs w:val="24"/>
          <w:lang w:val="ro-RO"/>
        </w:rPr>
        <w:t>13.11.2026;</w:t>
      </w:r>
    </w:p>
    <w:p w14:paraId="76A0B4BC" w14:textId="77777777" w:rsidR="00F53169" w:rsidRPr="00610E77" w:rsidRDefault="007F57E8">
      <w:pPr>
        <w:spacing w:after="32"/>
        <w:ind w:left="1119" w:right="14"/>
        <w:rPr>
          <w:b/>
          <w:sz w:val="24"/>
          <w:szCs w:val="24"/>
          <w:lang w:val="ro-RO"/>
        </w:rPr>
      </w:pPr>
      <w:r w:rsidRPr="00913043">
        <w:rPr>
          <w:noProof/>
          <w:sz w:val="24"/>
          <w:szCs w:val="24"/>
          <w:lang w:val="ro-RO"/>
        </w:rPr>
        <w:drawing>
          <wp:inline distT="0" distB="0" distL="0" distR="0" wp14:anchorId="74736F7D" wp14:editId="0B88FB0F">
            <wp:extent cx="112776" cy="67075"/>
            <wp:effectExtent l="0" t="0" r="0" b="0"/>
            <wp:docPr id="26772" name="Picture 26772"/>
            <wp:cNvGraphicFramePr/>
            <a:graphic xmlns:a="http://schemas.openxmlformats.org/drawingml/2006/main">
              <a:graphicData uri="http://schemas.openxmlformats.org/drawingml/2006/picture">
                <pic:pic xmlns:pic="http://schemas.openxmlformats.org/drawingml/2006/picture">
                  <pic:nvPicPr>
                    <pic:cNvPr id="26772" name="Picture 26772"/>
                    <pic:cNvPicPr/>
                  </pic:nvPicPr>
                  <pic:blipFill>
                    <a:blip r:embed="rId28"/>
                    <a:stretch>
                      <a:fillRect/>
                    </a:stretch>
                  </pic:blipFill>
                  <pic:spPr>
                    <a:xfrm>
                      <a:off x="0" y="0"/>
                      <a:ext cx="112776" cy="67075"/>
                    </a:xfrm>
                    <a:prstGeom prst="rect">
                      <a:avLst/>
                    </a:prstGeom>
                  </pic:spPr>
                </pic:pic>
              </a:graphicData>
            </a:graphic>
          </wp:inline>
        </w:drawing>
      </w:r>
      <w:r w:rsidRPr="00913043">
        <w:rPr>
          <w:sz w:val="24"/>
          <w:szCs w:val="24"/>
          <w:lang w:val="ro-RO"/>
        </w:rPr>
        <w:t xml:space="preserve"> Afișare rezultate finale: </w:t>
      </w:r>
      <w:r w:rsidRPr="00610E77">
        <w:rPr>
          <w:b/>
          <w:sz w:val="24"/>
          <w:szCs w:val="24"/>
          <w:lang w:val="ro-RO"/>
        </w:rPr>
        <w:t>16.11.2026;</w:t>
      </w:r>
    </w:p>
    <w:p w14:paraId="0E4289C2" w14:textId="77777777" w:rsidR="00F53169" w:rsidRPr="00913043" w:rsidRDefault="007F57E8">
      <w:pPr>
        <w:spacing w:after="35"/>
        <w:ind w:left="1119" w:right="14"/>
        <w:rPr>
          <w:sz w:val="24"/>
          <w:szCs w:val="24"/>
          <w:lang w:val="ro-RO"/>
        </w:rPr>
      </w:pPr>
      <w:r w:rsidRPr="00913043">
        <w:rPr>
          <w:noProof/>
          <w:sz w:val="24"/>
          <w:szCs w:val="24"/>
          <w:lang w:val="ro-RO"/>
        </w:rPr>
        <w:drawing>
          <wp:inline distT="0" distB="0" distL="0" distR="0" wp14:anchorId="2114309D" wp14:editId="1E99B96D">
            <wp:extent cx="112776" cy="67075"/>
            <wp:effectExtent l="0" t="0" r="0" b="0"/>
            <wp:docPr id="26773" name="Picture 26773"/>
            <wp:cNvGraphicFramePr/>
            <a:graphic xmlns:a="http://schemas.openxmlformats.org/drawingml/2006/main">
              <a:graphicData uri="http://schemas.openxmlformats.org/drawingml/2006/picture">
                <pic:pic xmlns:pic="http://schemas.openxmlformats.org/drawingml/2006/picture">
                  <pic:nvPicPr>
                    <pic:cNvPr id="26773" name="Picture 26773"/>
                    <pic:cNvPicPr/>
                  </pic:nvPicPr>
                  <pic:blipFill>
                    <a:blip r:embed="rId29"/>
                    <a:stretch>
                      <a:fillRect/>
                    </a:stretch>
                  </pic:blipFill>
                  <pic:spPr>
                    <a:xfrm>
                      <a:off x="0" y="0"/>
                      <a:ext cx="112776" cy="67075"/>
                    </a:xfrm>
                    <a:prstGeom prst="rect">
                      <a:avLst/>
                    </a:prstGeom>
                  </pic:spPr>
                </pic:pic>
              </a:graphicData>
            </a:graphic>
          </wp:inline>
        </w:drawing>
      </w:r>
      <w:r w:rsidRPr="00913043">
        <w:rPr>
          <w:sz w:val="24"/>
          <w:szCs w:val="24"/>
          <w:lang w:val="ro-RO"/>
        </w:rPr>
        <w:t xml:space="preserve"> Contestațiile privind rezultatele finale: </w:t>
      </w:r>
      <w:r w:rsidRPr="00610E77">
        <w:rPr>
          <w:b/>
          <w:sz w:val="24"/>
          <w:szCs w:val="24"/>
          <w:lang w:val="ro-RO"/>
        </w:rPr>
        <w:t>17.11.2026</w:t>
      </w:r>
      <w:r w:rsidRPr="00913043">
        <w:rPr>
          <w:sz w:val="24"/>
          <w:szCs w:val="24"/>
          <w:lang w:val="ro-RO"/>
        </w:rPr>
        <w:t xml:space="preserve"> </w:t>
      </w:r>
      <w:r w:rsidRPr="00610E77">
        <w:rPr>
          <w:b/>
          <w:sz w:val="24"/>
          <w:szCs w:val="24"/>
          <w:lang w:val="ro-RO"/>
        </w:rPr>
        <w:t>ora</w:t>
      </w:r>
      <w:r w:rsidRPr="00913043">
        <w:rPr>
          <w:sz w:val="24"/>
          <w:szCs w:val="24"/>
          <w:lang w:val="ro-RO"/>
        </w:rPr>
        <w:t xml:space="preserve"> </w:t>
      </w:r>
      <w:r w:rsidRPr="00610E77">
        <w:rPr>
          <w:b/>
          <w:sz w:val="24"/>
          <w:szCs w:val="24"/>
          <w:lang w:val="ro-RO"/>
        </w:rPr>
        <w:t>14.00;</w:t>
      </w:r>
    </w:p>
    <w:p w14:paraId="29AB9BE3" w14:textId="77777777" w:rsidR="00F53169" w:rsidRPr="00913043" w:rsidRDefault="007F57E8">
      <w:pPr>
        <w:spacing w:after="40"/>
        <w:ind w:left="14" w:right="14" w:firstLine="1085"/>
        <w:rPr>
          <w:sz w:val="24"/>
          <w:szCs w:val="24"/>
          <w:lang w:val="ro-RO"/>
        </w:rPr>
      </w:pPr>
      <w:r w:rsidRPr="00913043">
        <w:rPr>
          <w:noProof/>
          <w:sz w:val="24"/>
          <w:szCs w:val="24"/>
          <w:lang w:val="ro-RO"/>
        </w:rPr>
        <w:drawing>
          <wp:inline distT="0" distB="0" distL="0" distR="0" wp14:anchorId="0A6B3B88" wp14:editId="4ED774F8">
            <wp:extent cx="112776" cy="67074"/>
            <wp:effectExtent l="0" t="0" r="0" b="0"/>
            <wp:docPr id="26774" name="Picture 26774"/>
            <wp:cNvGraphicFramePr/>
            <a:graphic xmlns:a="http://schemas.openxmlformats.org/drawingml/2006/main">
              <a:graphicData uri="http://schemas.openxmlformats.org/drawingml/2006/picture">
                <pic:pic xmlns:pic="http://schemas.openxmlformats.org/drawingml/2006/picture">
                  <pic:nvPicPr>
                    <pic:cNvPr id="26774" name="Picture 26774"/>
                    <pic:cNvPicPr/>
                  </pic:nvPicPr>
                  <pic:blipFill>
                    <a:blip r:embed="rId30"/>
                    <a:stretch>
                      <a:fillRect/>
                    </a:stretch>
                  </pic:blipFill>
                  <pic:spPr>
                    <a:xfrm>
                      <a:off x="0" y="0"/>
                      <a:ext cx="112776" cy="67074"/>
                    </a:xfrm>
                    <a:prstGeom prst="rect">
                      <a:avLst/>
                    </a:prstGeom>
                  </pic:spPr>
                </pic:pic>
              </a:graphicData>
            </a:graphic>
          </wp:inline>
        </w:drawing>
      </w:r>
      <w:r w:rsidRPr="00913043">
        <w:rPr>
          <w:sz w:val="24"/>
          <w:szCs w:val="24"/>
          <w:lang w:val="ro-RO"/>
        </w:rPr>
        <w:t xml:space="preserve"> Afișarea soluționării contestațiilor privind rezultatele finale, în termen de o zi lucrătoare de la depunerea acestora și a rezultatelor finale: </w:t>
      </w:r>
      <w:r w:rsidRPr="00610E77">
        <w:rPr>
          <w:b/>
          <w:sz w:val="24"/>
          <w:szCs w:val="24"/>
          <w:lang w:val="ro-RO"/>
        </w:rPr>
        <w:t>18.11.2026;</w:t>
      </w:r>
    </w:p>
    <w:p w14:paraId="37882716" w14:textId="77777777" w:rsidR="00F53169" w:rsidRPr="00913043" w:rsidRDefault="007F57E8">
      <w:pPr>
        <w:spacing w:after="3" w:line="259" w:lineRule="auto"/>
        <w:ind w:left="10" w:right="710" w:hanging="10"/>
        <w:jc w:val="right"/>
        <w:rPr>
          <w:sz w:val="24"/>
          <w:szCs w:val="24"/>
          <w:lang w:val="ro-RO"/>
        </w:rPr>
      </w:pPr>
      <w:r w:rsidRPr="00913043">
        <w:rPr>
          <w:sz w:val="24"/>
          <w:szCs w:val="24"/>
          <w:lang w:val="ro-RO"/>
        </w:rPr>
        <w:t>&gt; Încadrarea candidatului declarat admis în urma desfășurării selecției se propune</w:t>
      </w:r>
    </w:p>
    <w:p w14:paraId="7D5045BD" w14:textId="77777777" w:rsidR="00F53169" w:rsidRPr="00913043" w:rsidRDefault="007F57E8">
      <w:pPr>
        <w:spacing w:after="252"/>
        <w:ind w:left="687" w:right="14"/>
        <w:rPr>
          <w:sz w:val="24"/>
          <w:szCs w:val="24"/>
          <w:lang w:val="ro-RO"/>
        </w:rPr>
      </w:pPr>
      <w:r w:rsidRPr="00913043">
        <w:rPr>
          <w:sz w:val="24"/>
          <w:szCs w:val="24"/>
          <w:lang w:val="ro-RO"/>
        </w:rPr>
        <w:t>pentru chemarea/rechemarea în activitate în corpul ofițerilor, potrivit reglementărilor în vigoare.</w:t>
      </w:r>
    </w:p>
    <w:p w14:paraId="0B906032" w14:textId="77777777" w:rsidR="00F53169" w:rsidRPr="00913043" w:rsidRDefault="007F57E8">
      <w:pPr>
        <w:spacing w:after="239"/>
        <w:ind w:left="677" w:right="14" w:firstLine="1080"/>
        <w:rPr>
          <w:sz w:val="24"/>
          <w:szCs w:val="24"/>
          <w:lang w:val="ro-RO"/>
        </w:rPr>
      </w:pPr>
      <w:r w:rsidRPr="00913043">
        <w:rPr>
          <w:sz w:val="24"/>
          <w:szCs w:val="24"/>
          <w:lang w:val="ro-RO"/>
        </w:rPr>
        <w:t>Prezentul anunț privind organizarea concursului se regăsește pe site-ul Ministerului Sănătății, pe site-ul Ministerului Apărării Naționale, pe portalul http://www.posturi.gov.ro, în săptămânalul Observatorul Militar, în revista medicală „</w:t>
      </w:r>
      <w:proofErr w:type="spellStart"/>
      <w:r w:rsidRPr="00913043">
        <w:rPr>
          <w:sz w:val="24"/>
          <w:szCs w:val="24"/>
          <w:lang w:val="ro-RO"/>
        </w:rPr>
        <w:t>Viata</w:t>
      </w:r>
      <w:proofErr w:type="spellEnd"/>
      <w:r w:rsidRPr="00913043">
        <w:rPr>
          <w:sz w:val="24"/>
          <w:szCs w:val="24"/>
          <w:lang w:val="ro-RO"/>
        </w:rPr>
        <w:t xml:space="preserve"> medicală” și la sediul U.M. Ol 249 Arad, localitatea Arad, str. Cetății, nr. 1-3 începând cu </w:t>
      </w:r>
      <w:r w:rsidRPr="00610E77">
        <w:rPr>
          <w:b/>
          <w:sz w:val="24"/>
          <w:szCs w:val="24"/>
          <w:lang w:val="ro-RO"/>
        </w:rPr>
        <w:t>12.10.2026.</w:t>
      </w:r>
    </w:p>
    <w:p w14:paraId="3B5B997E" w14:textId="2C334A15" w:rsidR="00F53169" w:rsidRPr="00913043" w:rsidRDefault="007F57E8" w:rsidP="00690F0D">
      <w:pPr>
        <w:ind w:left="701" w:right="14" w:firstLine="1056"/>
        <w:rPr>
          <w:sz w:val="24"/>
          <w:szCs w:val="24"/>
          <w:lang w:val="ro-RO"/>
        </w:rPr>
      </w:pPr>
      <w:r w:rsidRPr="00913043">
        <w:rPr>
          <w:sz w:val="24"/>
          <w:szCs w:val="24"/>
          <w:lang w:val="ro-RO"/>
        </w:rPr>
        <w:t>Informații suplimentare se pot obține la numerele de telefon 0257280700 interior 152/ 0742921319, persoană de contact Cristian BOBA.</w:t>
      </w:r>
    </w:p>
    <w:sectPr w:rsidR="00F53169" w:rsidRPr="00913043">
      <w:footerReference w:type="even" r:id="rId31"/>
      <w:footerReference w:type="default" r:id="rId32"/>
      <w:footerReference w:type="first" r:id="rId33"/>
      <w:pgSz w:w="11904" w:h="16834"/>
      <w:pgMar w:top="800" w:right="936" w:bottom="1860" w:left="14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842A9" w14:textId="77777777" w:rsidR="00B97733" w:rsidRDefault="00B97733">
      <w:pPr>
        <w:spacing w:after="0" w:line="240" w:lineRule="auto"/>
      </w:pPr>
      <w:r>
        <w:separator/>
      </w:r>
    </w:p>
  </w:endnote>
  <w:endnote w:type="continuationSeparator" w:id="0">
    <w:p w14:paraId="4F424B48" w14:textId="77777777" w:rsidR="00B97733" w:rsidRDefault="00B9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8FFF5" w14:textId="77777777" w:rsidR="00F53169" w:rsidRDefault="00F53169">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84A49" w14:textId="77777777" w:rsidR="00F53169" w:rsidRDefault="007F57E8">
    <w:pPr>
      <w:spacing w:after="0" w:line="259" w:lineRule="auto"/>
      <w:ind w:left="0" w:right="782" w:firstLine="0"/>
      <w:jc w:val="center"/>
    </w:pPr>
    <w:r>
      <w:fldChar w:fldCharType="begin"/>
    </w:r>
    <w:r>
      <w:instrText xml:space="preserve"> PAGE   \* MERGEFORMAT </w:instrText>
    </w:r>
    <w:r>
      <w:fldChar w:fldCharType="separate"/>
    </w:r>
    <w:r>
      <w:rPr>
        <w:sz w:val="20"/>
      </w:rPr>
      <w:t>2</w:t>
    </w:r>
    <w:r>
      <w:rPr>
        <w:sz w:val="20"/>
      </w:rPr>
      <w:fldChar w:fldCharType="end"/>
    </w:r>
    <w:r>
      <w:rPr>
        <w:sz w:val="20"/>
      </w:rPr>
      <w:t xml:space="preserve"> din 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8A0CF" w14:textId="77777777" w:rsidR="00F53169" w:rsidRDefault="00F5316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94863" w14:textId="77777777" w:rsidR="00B97733" w:rsidRDefault="00B97733">
      <w:pPr>
        <w:spacing w:after="0" w:line="240" w:lineRule="auto"/>
      </w:pPr>
      <w:r>
        <w:separator/>
      </w:r>
    </w:p>
  </w:footnote>
  <w:footnote w:type="continuationSeparator" w:id="0">
    <w:p w14:paraId="1009088E" w14:textId="77777777" w:rsidR="00B97733" w:rsidRDefault="00B97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C180A"/>
    <w:multiLevelType w:val="hybridMultilevel"/>
    <w:tmpl w:val="FE023796"/>
    <w:lvl w:ilvl="0" w:tplc="C6B46F66">
      <w:start w:val="6"/>
      <w:numFmt w:val="lowerLetter"/>
      <w:lvlText w:val="%1)"/>
      <w:lvlJc w:val="left"/>
      <w:pPr>
        <w:ind w:left="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9C137A">
      <w:start w:val="1"/>
      <w:numFmt w:val="lowerLetter"/>
      <w:lvlText w:val="%2"/>
      <w:lvlJc w:val="left"/>
      <w:pPr>
        <w:ind w:left="21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4ADE24">
      <w:start w:val="1"/>
      <w:numFmt w:val="lowerRoman"/>
      <w:lvlText w:val="%3"/>
      <w:lvlJc w:val="left"/>
      <w:pPr>
        <w:ind w:left="28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706DEA4">
      <w:start w:val="1"/>
      <w:numFmt w:val="decimal"/>
      <w:lvlText w:val="%4"/>
      <w:lvlJc w:val="left"/>
      <w:pPr>
        <w:ind w:left="36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D186FAA">
      <w:start w:val="1"/>
      <w:numFmt w:val="lowerLetter"/>
      <w:lvlText w:val="%5"/>
      <w:lvlJc w:val="left"/>
      <w:pPr>
        <w:ind w:left="4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52E9EF8">
      <w:start w:val="1"/>
      <w:numFmt w:val="lowerRoman"/>
      <w:lvlText w:val="%6"/>
      <w:lvlJc w:val="left"/>
      <w:pPr>
        <w:ind w:left="50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0CD042">
      <w:start w:val="1"/>
      <w:numFmt w:val="decimal"/>
      <w:lvlText w:val="%7"/>
      <w:lvlJc w:val="left"/>
      <w:pPr>
        <w:ind w:left="57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18C9B4">
      <w:start w:val="1"/>
      <w:numFmt w:val="lowerLetter"/>
      <w:lvlText w:val="%8"/>
      <w:lvlJc w:val="left"/>
      <w:pPr>
        <w:ind w:left="64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12F034">
      <w:start w:val="1"/>
      <w:numFmt w:val="lowerRoman"/>
      <w:lvlText w:val="%9"/>
      <w:lvlJc w:val="left"/>
      <w:pPr>
        <w:ind w:left="72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23956D8"/>
    <w:multiLevelType w:val="hybridMultilevel"/>
    <w:tmpl w:val="C2280976"/>
    <w:lvl w:ilvl="0" w:tplc="30243590">
      <w:start w:val="12"/>
      <w:numFmt w:val="decimal"/>
      <w:lvlText w:val="%1."/>
      <w:lvlJc w:val="left"/>
      <w:pPr>
        <w:ind w:left="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E727754">
      <w:start w:val="1"/>
      <w:numFmt w:val="lowerLetter"/>
      <w:lvlText w:val="%2"/>
      <w:lvlJc w:val="left"/>
      <w:pPr>
        <w:ind w:left="14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7685D4">
      <w:start w:val="1"/>
      <w:numFmt w:val="lowerRoman"/>
      <w:lvlText w:val="%3"/>
      <w:lvlJc w:val="left"/>
      <w:pPr>
        <w:ind w:left="21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363C5C">
      <w:start w:val="1"/>
      <w:numFmt w:val="decimal"/>
      <w:lvlText w:val="%4"/>
      <w:lvlJc w:val="left"/>
      <w:pPr>
        <w:ind w:left="28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568E00">
      <w:start w:val="1"/>
      <w:numFmt w:val="lowerLetter"/>
      <w:lvlText w:val="%5"/>
      <w:lvlJc w:val="left"/>
      <w:pPr>
        <w:ind w:left="3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C0215EE">
      <w:start w:val="1"/>
      <w:numFmt w:val="lowerRoman"/>
      <w:lvlText w:val="%6"/>
      <w:lvlJc w:val="left"/>
      <w:pPr>
        <w:ind w:left="43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68235EE">
      <w:start w:val="1"/>
      <w:numFmt w:val="decimal"/>
      <w:lvlText w:val="%7"/>
      <w:lvlJc w:val="left"/>
      <w:pPr>
        <w:ind w:left="50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3A2D44C">
      <w:start w:val="1"/>
      <w:numFmt w:val="lowerLetter"/>
      <w:lvlText w:val="%8"/>
      <w:lvlJc w:val="left"/>
      <w:pPr>
        <w:ind w:left="57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08C05FA">
      <w:start w:val="1"/>
      <w:numFmt w:val="lowerRoman"/>
      <w:lvlText w:val="%9"/>
      <w:lvlJc w:val="left"/>
      <w:pPr>
        <w:ind w:left="64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03E26E2"/>
    <w:multiLevelType w:val="hybridMultilevel"/>
    <w:tmpl w:val="EF8096AC"/>
    <w:lvl w:ilvl="0" w:tplc="BD0C26B0">
      <w:start w:val="1"/>
      <w:numFmt w:val="bullet"/>
      <w:lvlText w:val="-"/>
      <w:lvlJc w:val="left"/>
      <w:pPr>
        <w:ind w:left="4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4E9BDC">
      <w:start w:val="1"/>
      <w:numFmt w:val="bullet"/>
      <w:lvlText w:val="o"/>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54E140">
      <w:start w:val="1"/>
      <w:numFmt w:val="bullet"/>
      <w:lvlText w:val="▪"/>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EA06B0">
      <w:start w:val="1"/>
      <w:numFmt w:val="bullet"/>
      <w:lvlText w:val="•"/>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7080E0">
      <w:start w:val="1"/>
      <w:numFmt w:val="bullet"/>
      <w:lvlText w:val="o"/>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D246BC">
      <w:start w:val="1"/>
      <w:numFmt w:val="bullet"/>
      <w:lvlText w:val="▪"/>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A88AC">
      <w:start w:val="1"/>
      <w:numFmt w:val="bullet"/>
      <w:lvlText w:val="•"/>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BAA75E">
      <w:start w:val="1"/>
      <w:numFmt w:val="bullet"/>
      <w:lvlText w:val="o"/>
      <w:lvlJc w:val="left"/>
      <w:pPr>
        <w:ind w:left="6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7A73EA">
      <w:start w:val="1"/>
      <w:numFmt w:val="bullet"/>
      <w:lvlText w:val="▪"/>
      <w:lvlJc w:val="left"/>
      <w:pPr>
        <w:ind w:left="7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46A2F0C"/>
    <w:multiLevelType w:val="hybridMultilevel"/>
    <w:tmpl w:val="2AEE478A"/>
    <w:lvl w:ilvl="0" w:tplc="C548F948">
      <w:start w:val="1"/>
      <w:numFmt w:val="lowerLetter"/>
      <w:lvlText w:val="%1)"/>
      <w:lvlJc w:val="left"/>
      <w:pPr>
        <w:ind w:left="5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0AF518">
      <w:start w:val="1"/>
      <w:numFmt w:val="lowerLetter"/>
      <w:lvlText w:val="%2"/>
      <w:lvlJc w:val="left"/>
      <w:pPr>
        <w:ind w:left="2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5C9CF8">
      <w:start w:val="1"/>
      <w:numFmt w:val="lowerRoman"/>
      <w:lvlText w:val="%3"/>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B4E96A">
      <w:start w:val="1"/>
      <w:numFmt w:val="decimal"/>
      <w:lvlText w:val="%4"/>
      <w:lvlJc w:val="left"/>
      <w:pPr>
        <w:ind w:left="3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1A266A">
      <w:start w:val="1"/>
      <w:numFmt w:val="lowerLetter"/>
      <w:lvlText w:val="%5"/>
      <w:lvlJc w:val="left"/>
      <w:pPr>
        <w:ind w:left="4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F21CB8">
      <w:start w:val="1"/>
      <w:numFmt w:val="lowerRoman"/>
      <w:lvlText w:val="%6"/>
      <w:lvlJc w:val="left"/>
      <w:pPr>
        <w:ind w:left="5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66C278">
      <w:start w:val="1"/>
      <w:numFmt w:val="decimal"/>
      <w:lvlText w:val="%7"/>
      <w:lvlJc w:val="left"/>
      <w:pPr>
        <w:ind w:left="5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D845F4">
      <w:start w:val="1"/>
      <w:numFmt w:val="lowerLetter"/>
      <w:lvlText w:val="%8"/>
      <w:lvlJc w:val="left"/>
      <w:pPr>
        <w:ind w:left="6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6C7D9C">
      <w:start w:val="1"/>
      <w:numFmt w:val="lowerRoman"/>
      <w:lvlText w:val="%9"/>
      <w:lvlJc w:val="left"/>
      <w:pPr>
        <w:ind w:left="7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5F14A51"/>
    <w:multiLevelType w:val="hybridMultilevel"/>
    <w:tmpl w:val="A5C60D44"/>
    <w:lvl w:ilvl="0" w:tplc="2632975C">
      <w:start w:val="1"/>
      <w:numFmt w:val="lowerLetter"/>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EAF88E">
      <w:start w:val="1"/>
      <w:numFmt w:val="lowerLetter"/>
      <w:lvlText w:val="%2"/>
      <w:lvlJc w:val="left"/>
      <w:pPr>
        <w:ind w:left="2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F42BF4">
      <w:start w:val="1"/>
      <w:numFmt w:val="lowerRoman"/>
      <w:lvlText w:val="%3"/>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18DAF2">
      <w:start w:val="1"/>
      <w:numFmt w:val="decimal"/>
      <w:lvlText w:val="%4"/>
      <w:lvlJc w:val="left"/>
      <w:pPr>
        <w:ind w:left="3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9C38A8">
      <w:start w:val="1"/>
      <w:numFmt w:val="lowerLetter"/>
      <w:lvlText w:val="%5"/>
      <w:lvlJc w:val="left"/>
      <w:pPr>
        <w:ind w:left="4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AA60DC">
      <w:start w:val="1"/>
      <w:numFmt w:val="lowerRoman"/>
      <w:lvlText w:val="%6"/>
      <w:lvlJc w:val="left"/>
      <w:pPr>
        <w:ind w:left="5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205F26">
      <w:start w:val="1"/>
      <w:numFmt w:val="decimal"/>
      <w:lvlText w:val="%7"/>
      <w:lvlJc w:val="left"/>
      <w:pPr>
        <w:ind w:left="5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24A6B6">
      <w:start w:val="1"/>
      <w:numFmt w:val="lowerLetter"/>
      <w:lvlText w:val="%8"/>
      <w:lvlJc w:val="left"/>
      <w:pPr>
        <w:ind w:left="6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E819A4">
      <w:start w:val="1"/>
      <w:numFmt w:val="lowerRoman"/>
      <w:lvlText w:val="%9"/>
      <w:lvlJc w:val="left"/>
      <w:pPr>
        <w:ind w:left="7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4AC62B4"/>
    <w:multiLevelType w:val="hybridMultilevel"/>
    <w:tmpl w:val="CA42DD86"/>
    <w:lvl w:ilvl="0" w:tplc="18FCBD4A">
      <w:start w:val="4"/>
      <w:numFmt w:val="lowerLetter"/>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C20566">
      <w:start w:val="1"/>
      <w:numFmt w:val="lowerLetter"/>
      <w:lvlText w:val="%2"/>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8005C8">
      <w:start w:val="1"/>
      <w:numFmt w:val="lowerRoman"/>
      <w:lvlText w:val="%3"/>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D437E6">
      <w:start w:val="1"/>
      <w:numFmt w:val="decimal"/>
      <w:lvlText w:val="%4"/>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A24E88">
      <w:start w:val="1"/>
      <w:numFmt w:val="lowerLetter"/>
      <w:lvlText w:val="%5"/>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30C3D8">
      <w:start w:val="1"/>
      <w:numFmt w:val="lowerRoman"/>
      <w:lvlText w:val="%6"/>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CE4072">
      <w:start w:val="1"/>
      <w:numFmt w:val="decimal"/>
      <w:lvlText w:val="%7"/>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646CFE">
      <w:start w:val="1"/>
      <w:numFmt w:val="lowerLetter"/>
      <w:lvlText w:val="%8"/>
      <w:lvlJc w:val="left"/>
      <w:pPr>
        <w:ind w:left="6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D26DF6">
      <w:start w:val="1"/>
      <w:numFmt w:val="lowerRoman"/>
      <w:lvlText w:val="%9"/>
      <w:lvlJc w:val="left"/>
      <w:pPr>
        <w:ind w:left="7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18A0713"/>
    <w:multiLevelType w:val="hybridMultilevel"/>
    <w:tmpl w:val="3F90C0FE"/>
    <w:lvl w:ilvl="0" w:tplc="7BF4DF1C">
      <w:start w:val="12"/>
      <w:numFmt w:val="decimal"/>
      <w:lvlText w:val="%1."/>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C0BA58">
      <w:start w:val="1"/>
      <w:numFmt w:val="lowerLetter"/>
      <w:lvlText w:val="%2"/>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3EE7CE">
      <w:start w:val="1"/>
      <w:numFmt w:val="lowerRoman"/>
      <w:lvlText w:val="%3"/>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20CDB6">
      <w:start w:val="1"/>
      <w:numFmt w:val="decimal"/>
      <w:lvlText w:val="%4"/>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D86D9E">
      <w:start w:val="1"/>
      <w:numFmt w:val="lowerLetter"/>
      <w:lvlText w:val="%5"/>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ECBE5C">
      <w:start w:val="1"/>
      <w:numFmt w:val="lowerRoman"/>
      <w:lvlText w:val="%6"/>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F4B33C">
      <w:start w:val="1"/>
      <w:numFmt w:val="decimal"/>
      <w:lvlText w:val="%7"/>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A06132">
      <w:start w:val="1"/>
      <w:numFmt w:val="lowerLetter"/>
      <w:lvlText w:val="%8"/>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DA0174">
      <w:start w:val="1"/>
      <w:numFmt w:val="lowerRoman"/>
      <w:lvlText w:val="%9"/>
      <w:lvlJc w:val="left"/>
      <w:pPr>
        <w:ind w:left="6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26F627F"/>
    <w:multiLevelType w:val="hybridMultilevel"/>
    <w:tmpl w:val="019E68A0"/>
    <w:lvl w:ilvl="0" w:tplc="3BC2D4DC">
      <w:start w:val="2"/>
      <w:numFmt w:val="decimal"/>
      <w:lvlText w:val="%1."/>
      <w:lvlJc w:val="left"/>
      <w:pPr>
        <w:ind w:left="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FC3B34">
      <w:start w:val="1"/>
      <w:numFmt w:val="lowerLetter"/>
      <w:lvlText w:val="%2"/>
      <w:lvlJc w:val="left"/>
      <w:pPr>
        <w:ind w:left="1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6C8902">
      <w:start w:val="1"/>
      <w:numFmt w:val="lowerRoman"/>
      <w:lvlText w:val="%3"/>
      <w:lvlJc w:val="left"/>
      <w:pPr>
        <w:ind w:left="2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8890AA">
      <w:start w:val="1"/>
      <w:numFmt w:val="decimal"/>
      <w:lvlText w:val="%4"/>
      <w:lvlJc w:val="left"/>
      <w:pPr>
        <w:ind w:left="2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D4F2F0">
      <w:start w:val="1"/>
      <w:numFmt w:val="lowerLetter"/>
      <w:lvlText w:val="%5"/>
      <w:lvlJc w:val="left"/>
      <w:pPr>
        <w:ind w:left="3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168BD6">
      <w:start w:val="1"/>
      <w:numFmt w:val="lowerRoman"/>
      <w:lvlText w:val="%6"/>
      <w:lvlJc w:val="left"/>
      <w:pPr>
        <w:ind w:left="4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DA63F0">
      <w:start w:val="1"/>
      <w:numFmt w:val="decimal"/>
      <w:lvlText w:val="%7"/>
      <w:lvlJc w:val="left"/>
      <w:pPr>
        <w:ind w:left="5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1A1E42">
      <w:start w:val="1"/>
      <w:numFmt w:val="lowerLetter"/>
      <w:lvlText w:val="%8"/>
      <w:lvlJc w:val="left"/>
      <w:pPr>
        <w:ind w:left="5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5EEC66">
      <w:start w:val="1"/>
      <w:numFmt w:val="lowerRoman"/>
      <w:lvlText w:val="%9"/>
      <w:lvlJc w:val="left"/>
      <w:pPr>
        <w:ind w:left="6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CCB406B"/>
    <w:multiLevelType w:val="hybridMultilevel"/>
    <w:tmpl w:val="FBA0BD3C"/>
    <w:lvl w:ilvl="0" w:tplc="3AF63FFA">
      <w:start w:val="5"/>
      <w:numFmt w:val="decimal"/>
      <w:lvlText w:val="%1."/>
      <w:lvlJc w:val="left"/>
      <w:pPr>
        <w:ind w:left="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5A056BC">
      <w:start w:val="1"/>
      <w:numFmt w:val="lowerLetter"/>
      <w:lvlText w:val="%2"/>
      <w:lvlJc w:val="left"/>
      <w:pPr>
        <w:ind w:left="14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DFA68B4">
      <w:start w:val="1"/>
      <w:numFmt w:val="lowerRoman"/>
      <w:lvlText w:val="%3"/>
      <w:lvlJc w:val="left"/>
      <w:pPr>
        <w:ind w:left="21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3098A0">
      <w:start w:val="1"/>
      <w:numFmt w:val="decimal"/>
      <w:lvlText w:val="%4"/>
      <w:lvlJc w:val="left"/>
      <w:pPr>
        <w:ind w:left="29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EC44F0">
      <w:start w:val="1"/>
      <w:numFmt w:val="lowerLetter"/>
      <w:lvlText w:val="%5"/>
      <w:lvlJc w:val="left"/>
      <w:pPr>
        <w:ind w:left="36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14D73A">
      <w:start w:val="1"/>
      <w:numFmt w:val="lowerRoman"/>
      <w:lvlText w:val="%6"/>
      <w:lvlJc w:val="left"/>
      <w:pPr>
        <w:ind w:left="43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AF8E1E8">
      <w:start w:val="1"/>
      <w:numFmt w:val="decimal"/>
      <w:lvlText w:val="%7"/>
      <w:lvlJc w:val="left"/>
      <w:pPr>
        <w:ind w:left="50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0182B1E">
      <w:start w:val="1"/>
      <w:numFmt w:val="lowerLetter"/>
      <w:lvlText w:val="%8"/>
      <w:lvlJc w:val="left"/>
      <w:pPr>
        <w:ind w:left="57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370070A">
      <w:start w:val="1"/>
      <w:numFmt w:val="lowerRoman"/>
      <w:lvlText w:val="%9"/>
      <w:lvlJc w:val="left"/>
      <w:pPr>
        <w:ind w:left="65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7AE7AAC"/>
    <w:multiLevelType w:val="hybridMultilevel"/>
    <w:tmpl w:val="D2105FFC"/>
    <w:lvl w:ilvl="0" w:tplc="A1F83150">
      <w:start w:val="1"/>
      <w:numFmt w:val="bullet"/>
      <w:lvlText w:val="-"/>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9263C0">
      <w:start w:val="1"/>
      <w:numFmt w:val="bullet"/>
      <w:lvlText w:val="o"/>
      <w:lvlJc w:val="left"/>
      <w:pPr>
        <w:ind w:left="2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8F712">
      <w:start w:val="1"/>
      <w:numFmt w:val="bullet"/>
      <w:lvlText w:val="▪"/>
      <w:lvlJc w:val="left"/>
      <w:pPr>
        <w:ind w:left="2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422686">
      <w:start w:val="1"/>
      <w:numFmt w:val="bullet"/>
      <w:lvlText w:val="•"/>
      <w:lvlJc w:val="left"/>
      <w:pPr>
        <w:ind w:left="3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014A0">
      <w:start w:val="1"/>
      <w:numFmt w:val="bullet"/>
      <w:lvlText w:val="o"/>
      <w:lvlJc w:val="left"/>
      <w:pPr>
        <w:ind w:left="4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82674C">
      <w:start w:val="1"/>
      <w:numFmt w:val="bullet"/>
      <w:lvlText w:val="▪"/>
      <w:lvlJc w:val="left"/>
      <w:pPr>
        <w:ind w:left="5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BE371A">
      <w:start w:val="1"/>
      <w:numFmt w:val="bullet"/>
      <w:lvlText w:val="•"/>
      <w:lvlJc w:val="left"/>
      <w:pPr>
        <w:ind w:left="5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3A050A">
      <w:start w:val="1"/>
      <w:numFmt w:val="bullet"/>
      <w:lvlText w:val="o"/>
      <w:lvlJc w:val="left"/>
      <w:pPr>
        <w:ind w:left="6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BE43C4">
      <w:start w:val="1"/>
      <w:numFmt w:val="bullet"/>
      <w:lvlText w:val="▪"/>
      <w:lvlJc w:val="left"/>
      <w:pPr>
        <w:ind w:left="7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8AC0205"/>
    <w:multiLevelType w:val="hybridMultilevel"/>
    <w:tmpl w:val="365E061C"/>
    <w:lvl w:ilvl="0" w:tplc="DD5CA4E8">
      <w:start w:val="2"/>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821BFC">
      <w:start w:val="1"/>
      <w:numFmt w:val="lowerLetter"/>
      <w:lvlText w:val="%2"/>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BAF0AE">
      <w:start w:val="1"/>
      <w:numFmt w:val="lowerRoman"/>
      <w:lvlText w:val="%3"/>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F84FA2">
      <w:start w:val="1"/>
      <w:numFmt w:val="decimal"/>
      <w:lvlText w:val="%4"/>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B0ED36">
      <w:start w:val="1"/>
      <w:numFmt w:val="lowerLetter"/>
      <w:lvlText w:val="%5"/>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7E3D62">
      <w:start w:val="1"/>
      <w:numFmt w:val="lowerRoman"/>
      <w:lvlText w:val="%6"/>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16354A">
      <w:start w:val="1"/>
      <w:numFmt w:val="decimal"/>
      <w:lvlText w:val="%7"/>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C6942E">
      <w:start w:val="1"/>
      <w:numFmt w:val="lowerLetter"/>
      <w:lvlText w:val="%8"/>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74F1D4">
      <w:start w:val="1"/>
      <w:numFmt w:val="lowerRoman"/>
      <w:lvlText w:val="%9"/>
      <w:lvlJc w:val="left"/>
      <w:pPr>
        <w:ind w:left="6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BD05BC3"/>
    <w:multiLevelType w:val="hybridMultilevel"/>
    <w:tmpl w:val="36C0C5F0"/>
    <w:lvl w:ilvl="0" w:tplc="2FBCA6D2">
      <w:start w:val="1"/>
      <w:numFmt w:val="decimal"/>
      <w:lvlText w:val="%1."/>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8839FC">
      <w:start w:val="1"/>
      <w:numFmt w:val="lowerLetter"/>
      <w:lvlText w:val="%2"/>
      <w:lvlJc w:val="left"/>
      <w:pPr>
        <w:ind w:left="1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868856">
      <w:start w:val="1"/>
      <w:numFmt w:val="lowerRoman"/>
      <w:lvlText w:val="%3"/>
      <w:lvlJc w:val="left"/>
      <w:pPr>
        <w:ind w:left="2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52B540">
      <w:start w:val="1"/>
      <w:numFmt w:val="decimal"/>
      <w:lvlText w:val="%4"/>
      <w:lvlJc w:val="left"/>
      <w:pPr>
        <w:ind w:left="2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8289D6">
      <w:start w:val="1"/>
      <w:numFmt w:val="lowerLetter"/>
      <w:lvlText w:val="%5"/>
      <w:lvlJc w:val="left"/>
      <w:pPr>
        <w:ind w:left="3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8EFF32">
      <w:start w:val="1"/>
      <w:numFmt w:val="lowerRoman"/>
      <w:lvlText w:val="%6"/>
      <w:lvlJc w:val="left"/>
      <w:pPr>
        <w:ind w:left="4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2C75EE">
      <w:start w:val="1"/>
      <w:numFmt w:val="decimal"/>
      <w:lvlText w:val="%7"/>
      <w:lvlJc w:val="left"/>
      <w:pPr>
        <w:ind w:left="4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56CC1C">
      <w:start w:val="1"/>
      <w:numFmt w:val="lowerLetter"/>
      <w:lvlText w:val="%8"/>
      <w:lvlJc w:val="left"/>
      <w:pPr>
        <w:ind w:left="5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706F8E">
      <w:start w:val="1"/>
      <w:numFmt w:val="lowerRoman"/>
      <w:lvlText w:val="%9"/>
      <w:lvlJc w:val="left"/>
      <w:pPr>
        <w:ind w:left="6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4650AC9"/>
    <w:multiLevelType w:val="hybridMultilevel"/>
    <w:tmpl w:val="D37A9F72"/>
    <w:lvl w:ilvl="0" w:tplc="63B0B378">
      <w:start w:val="1"/>
      <w:numFmt w:val="lowerLetter"/>
      <w:lvlText w:val="%1)"/>
      <w:lvlJc w:val="left"/>
      <w:pPr>
        <w:ind w:left="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8C54E6">
      <w:start w:val="1"/>
      <w:numFmt w:val="lowerLetter"/>
      <w:lvlText w:val="%2"/>
      <w:lvlJc w:val="left"/>
      <w:pPr>
        <w:ind w:left="2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D2B2E6">
      <w:start w:val="1"/>
      <w:numFmt w:val="lowerRoman"/>
      <w:lvlText w:val="%3"/>
      <w:lvlJc w:val="left"/>
      <w:pPr>
        <w:ind w:left="2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5E83BE">
      <w:start w:val="1"/>
      <w:numFmt w:val="decimal"/>
      <w:lvlText w:val="%4"/>
      <w:lvlJc w:val="left"/>
      <w:pPr>
        <w:ind w:left="3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94F026">
      <w:start w:val="1"/>
      <w:numFmt w:val="lowerLetter"/>
      <w:lvlText w:val="%5"/>
      <w:lvlJc w:val="left"/>
      <w:pPr>
        <w:ind w:left="4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9C9178">
      <w:start w:val="1"/>
      <w:numFmt w:val="lowerRoman"/>
      <w:lvlText w:val="%6"/>
      <w:lvlJc w:val="left"/>
      <w:pPr>
        <w:ind w:left="5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64D2C0">
      <w:start w:val="1"/>
      <w:numFmt w:val="decimal"/>
      <w:lvlText w:val="%7"/>
      <w:lvlJc w:val="left"/>
      <w:pPr>
        <w:ind w:left="5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201CEC">
      <w:start w:val="1"/>
      <w:numFmt w:val="lowerLetter"/>
      <w:lvlText w:val="%8"/>
      <w:lvlJc w:val="left"/>
      <w:pPr>
        <w:ind w:left="6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EE8534">
      <w:start w:val="1"/>
      <w:numFmt w:val="lowerRoman"/>
      <w:lvlText w:val="%9"/>
      <w:lvlJc w:val="left"/>
      <w:pPr>
        <w:ind w:left="7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5"/>
  </w:num>
  <w:num w:numId="4">
    <w:abstractNumId w:val="12"/>
  </w:num>
  <w:num w:numId="5">
    <w:abstractNumId w:val="9"/>
  </w:num>
  <w:num w:numId="6">
    <w:abstractNumId w:val="4"/>
  </w:num>
  <w:num w:numId="7">
    <w:abstractNumId w:val="0"/>
  </w:num>
  <w:num w:numId="8">
    <w:abstractNumId w:val="10"/>
  </w:num>
  <w:num w:numId="9">
    <w:abstractNumId w:val="11"/>
  </w:num>
  <w:num w:numId="10">
    <w:abstractNumId w:val="1"/>
  </w:num>
  <w:num w:numId="11">
    <w:abstractNumId w:val="7"/>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1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169"/>
    <w:rsid w:val="00302A1A"/>
    <w:rsid w:val="00610E77"/>
    <w:rsid w:val="00690F0D"/>
    <w:rsid w:val="007F57E8"/>
    <w:rsid w:val="00913043"/>
    <w:rsid w:val="00B97733"/>
    <w:rsid w:val="00F53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A878D"/>
  <w15:docId w15:val="{82694D28-14A1-435A-B3DB-8B0D0ABC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4" w:lineRule="auto"/>
      <w:ind w:left="783" w:right="5" w:hanging="5"/>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ind w:left="1858" w:hanging="10"/>
      <w:jc w:val="center"/>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130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043"/>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5.jpg"/><Relationship Id="rId34"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image" Target="media/image2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theme" Target="theme/theme1.xm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